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6916"/>
      </w:tblGrid>
      <w:tr w:rsidR="00E2229E" w:rsidTr="00E2229E">
        <w:tc>
          <w:tcPr>
            <w:tcW w:w="3256" w:type="dxa"/>
          </w:tcPr>
          <w:p w:rsidR="00E2229E" w:rsidRDefault="00E2229E" w:rsidP="009C793B">
            <w:pPr>
              <w:pStyle w:val="Closing"/>
            </w:pPr>
            <w:bookmarkStart w:id="0" w:name="_GoBack"/>
            <w:bookmarkEnd w:id="0"/>
            <w:r>
              <w:rPr>
                <w:noProof/>
                <w:szCs w:val="24"/>
                <w:lang w:eastAsia="el-GR"/>
              </w:rPr>
              <w:drawing>
                <wp:inline distT="0" distB="0" distL="0" distR="0" wp14:anchorId="3FED94FC" wp14:editId="18795F4A">
                  <wp:extent cx="1637732" cy="1574742"/>
                  <wp:effectExtent l="0" t="0" r="635" b="6985"/>
                  <wp:docPr id="2" name="Εικόνα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718" cy="1581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6" w:type="dxa"/>
          </w:tcPr>
          <w:p w:rsidR="00E2229E" w:rsidRPr="00371EDF" w:rsidRDefault="00E2229E" w:rsidP="00E2229E">
            <w:pPr>
              <w:jc w:val="center"/>
              <w:rPr>
                <w:rFonts w:cstheme="minorHAnsi"/>
                <w:sz w:val="32"/>
                <w:szCs w:val="32"/>
              </w:rPr>
            </w:pPr>
            <w:r w:rsidRPr="00371EDF">
              <w:rPr>
                <w:rFonts w:cstheme="minorHAnsi"/>
                <w:color w:val="950000"/>
                <w:sz w:val="32"/>
                <w:szCs w:val="32"/>
              </w:rPr>
              <w:t>ΑΡΙΣΤΟΤΕΛΕΙΟ ΠΑΝΕΠΙΣΤΗΜΙΟ ΘΕΣΣΑΛΟΝΙΚΗΣ</w:t>
            </w:r>
          </w:p>
          <w:p w:rsidR="00E2229E" w:rsidRPr="00371EDF" w:rsidRDefault="00E2229E" w:rsidP="00E2229E">
            <w:pPr>
              <w:spacing w:before="121"/>
              <w:jc w:val="center"/>
              <w:rPr>
                <w:rFonts w:cstheme="minorHAnsi"/>
                <w:sz w:val="32"/>
                <w:szCs w:val="32"/>
              </w:rPr>
            </w:pPr>
            <w:r w:rsidRPr="00371EDF">
              <w:rPr>
                <w:rFonts w:cstheme="minorHAnsi"/>
                <w:color w:val="205768"/>
                <w:sz w:val="32"/>
                <w:szCs w:val="32"/>
              </w:rPr>
              <w:t>ΣΧΟΛΗ ΟΙΚΟΝΟΜΙΚΩΝ ΚΑΙ ΠΟΛΙΤΙΚΩΝ</w:t>
            </w:r>
            <w:r w:rsidRPr="00371EDF">
              <w:rPr>
                <w:rFonts w:cstheme="minorHAnsi"/>
                <w:color w:val="205768"/>
                <w:spacing w:val="-25"/>
                <w:sz w:val="32"/>
                <w:szCs w:val="32"/>
              </w:rPr>
              <w:t xml:space="preserve"> </w:t>
            </w:r>
            <w:r w:rsidRPr="00371EDF">
              <w:rPr>
                <w:rFonts w:cstheme="minorHAnsi"/>
                <w:color w:val="205768"/>
                <w:sz w:val="32"/>
                <w:szCs w:val="32"/>
              </w:rPr>
              <w:t>ΕΠΙΣΤΗΜΩΝ</w:t>
            </w:r>
          </w:p>
          <w:p w:rsidR="00E2229E" w:rsidRDefault="00E2229E" w:rsidP="00E2229E">
            <w:pPr>
              <w:pStyle w:val="Closing"/>
              <w:jc w:val="center"/>
            </w:pPr>
            <w:r w:rsidRPr="00371EDF">
              <w:rPr>
                <w:rFonts w:cstheme="minorHAnsi"/>
                <w:b/>
                <w:color w:val="205768"/>
                <w:sz w:val="32"/>
                <w:szCs w:val="32"/>
              </w:rPr>
              <w:t>ΤΜΗΜΑ ΟΙΚΟΝΟΜΙΚΩΝ</w:t>
            </w:r>
            <w:r w:rsidRPr="00371EDF">
              <w:rPr>
                <w:rFonts w:cstheme="minorHAnsi"/>
                <w:b/>
                <w:color w:val="205768"/>
                <w:spacing w:val="-8"/>
                <w:sz w:val="32"/>
                <w:szCs w:val="32"/>
              </w:rPr>
              <w:t xml:space="preserve"> </w:t>
            </w:r>
            <w:r w:rsidRPr="00371EDF">
              <w:rPr>
                <w:rFonts w:cstheme="minorHAnsi"/>
                <w:b/>
                <w:color w:val="205768"/>
                <w:sz w:val="32"/>
                <w:szCs w:val="32"/>
              </w:rPr>
              <w:t>ΕΠΙΣΤΗΜΩΝ</w:t>
            </w:r>
          </w:p>
        </w:tc>
      </w:tr>
    </w:tbl>
    <w:p w:rsidR="00115663" w:rsidRDefault="00115663" w:rsidP="009C793B">
      <w:pPr>
        <w:pStyle w:val="Closing"/>
      </w:pPr>
    </w:p>
    <w:p w:rsidR="009C793B" w:rsidRDefault="00E2229E" w:rsidP="009C793B">
      <w:pPr>
        <w:pStyle w:val="Signature"/>
      </w:pPr>
      <w:r>
        <w:rPr>
          <w:rFonts w:cstheme="minorHAnsi"/>
          <w:b/>
          <w:noProof/>
          <w:sz w:val="32"/>
          <w:szCs w:val="32"/>
          <w:lang w:eastAsia="el-GR"/>
        </w:rPr>
        <mc:AlternateContent>
          <mc:Choice Requires="wps">
            <w:drawing>
              <wp:inline distT="0" distB="0" distL="0" distR="0" wp14:anchorId="0F3F36F1" wp14:editId="072B8655">
                <wp:extent cx="6086246" cy="1689811"/>
                <wp:effectExtent l="0" t="0" r="0" b="0"/>
                <wp:docPr id="3" name="Πλαίσιο κειμένου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086246" cy="1689811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229E" w:rsidRPr="009C793B" w:rsidRDefault="00E2229E" w:rsidP="00E2229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/>
                                <w:sz w:val="56"/>
                                <w:szCs w:val="56"/>
                              </w:rPr>
                            </w:pPr>
                            <w:r w:rsidRPr="00E2229E">
                              <w:rPr>
                                <w:rFonts w:ascii="Calibri" w:hAnsi="Calibri"/>
                                <w:color w:val="336699"/>
                                <w:sz w:val="56"/>
                                <w:szCs w:val="5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 xml:space="preserve">ΚΑΤΑΤΑΚΤΗΡΙΕΣ </w:t>
                            </w:r>
                          </w:p>
                          <w:p w:rsidR="00E2229E" w:rsidRPr="009C793B" w:rsidRDefault="00E2229E" w:rsidP="00E2229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/>
                                <w:sz w:val="56"/>
                                <w:szCs w:val="56"/>
                              </w:rPr>
                            </w:pPr>
                            <w:r w:rsidRPr="00E2229E">
                              <w:rPr>
                                <w:rFonts w:ascii="Calibri" w:hAnsi="Calibri"/>
                                <w:color w:val="336699"/>
                                <w:sz w:val="56"/>
                                <w:szCs w:val="5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ΕΞΕΤΑΣΕΙΣ</w:t>
                            </w:r>
                          </w:p>
                          <w:p w:rsidR="00E2229E" w:rsidRPr="00B96376" w:rsidRDefault="00E2229E" w:rsidP="00E2229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/>
                                <w:sz w:val="56"/>
                                <w:szCs w:val="56"/>
                                <w:lang w:val="en-US"/>
                              </w:rPr>
                            </w:pPr>
                            <w:r w:rsidRPr="00E2229E">
                              <w:rPr>
                                <w:rFonts w:ascii="Calibri" w:hAnsi="Calibri"/>
                                <w:color w:val="336699"/>
                                <w:sz w:val="56"/>
                                <w:szCs w:val="5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202</w:t>
                            </w:r>
                            <w:r w:rsidR="00B96376">
                              <w:rPr>
                                <w:rFonts w:ascii="Calibri" w:hAnsi="Calibri"/>
                                <w:color w:val="336699"/>
                                <w:sz w:val="56"/>
                                <w:szCs w:val="56"/>
                                <w:lang w:val="en-US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3</w:t>
                            </w:r>
                            <w:r w:rsidRPr="00E2229E">
                              <w:rPr>
                                <w:rFonts w:ascii="Calibri" w:hAnsi="Calibri"/>
                                <w:color w:val="336699"/>
                                <w:sz w:val="56"/>
                                <w:szCs w:val="5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-2</w:t>
                            </w:r>
                            <w:r w:rsidR="00B96376">
                              <w:rPr>
                                <w:rFonts w:ascii="Calibri" w:hAnsi="Calibri"/>
                                <w:color w:val="336699"/>
                                <w:sz w:val="56"/>
                                <w:szCs w:val="56"/>
                                <w:lang w:val="en-US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F3F36F1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3" o:spid="_x0000_s1026" type="#_x0000_t202" style="width:479.25pt;height:13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" filled="f" stroked="f">
                <v:stroke joinstyle="round"/>
                <o:lock v:ext="edit" shapetype="t"/>
                <v:textbox style="mso-fit-shape-to-text:t">
                  <w:txbxContent>
                    <w:p w:rsidR="00E2229E" w:rsidRPr="009C793B" w:rsidRDefault="00E2229E" w:rsidP="00E2229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/>
                          <w:sz w:val="56"/>
                          <w:szCs w:val="56"/>
                        </w:rPr>
                      </w:pPr>
                      <w:r w:rsidRPr="00E2229E">
                        <w:rPr>
                          <w:rFonts w:ascii="Calibri" w:hAnsi="Calibri"/>
                          <w:color w:val="336699"/>
                          <w:sz w:val="56"/>
                          <w:szCs w:val="56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 xml:space="preserve">ΚΑΤΑΤΑΚΤΗΡΙΕΣ </w:t>
                      </w:r>
                    </w:p>
                    <w:p w:rsidR="00E2229E" w:rsidRPr="009C793B" w:rsidRDefault="00E2229E" w:rsidP="00E2229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/>
                          <w:sz w:val="56"/>
                          <w:szCs w:val="56"/>
                        </w:rPr>
                      </w:pPr>
                      <w:r w:rsidRPr="00E2229E">
                        <w:rPr>
                          <w:rFonts w:ascii="Calibri" w:hAnsi="Calibri"/>
                          <w:color w:val="336699"/>
                          <w:sz w:val="56"/>
                          <w:szCs w:val="56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ΕΞΕΤΑΣΕΙΣ</w:t>
                      </w:r>
                    </w:p>
                    <w:p w:rsidR="00E2229E" w:rsidRPr="00B96376" w:rsidRDefault="00E2229E" w:rsidP="00E2229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/>
                          <w:sz w:val="56"/>
                          <w:szCs w:val="56"/>
                          <w:lang w:val="en-US"/>
                        </w:rPr>
                      </w:pPr>
                      <w:r w:rsidRPr="00E2229E">
                        <w:rPr>
                          <w:rFonts w:ascii="Calibri" w:hAnsi="Calibri"/>
                          <w:color w:val="336699"/>
                          <w:sz w:val="56"/>
                          <w:szCs w:val="56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202</w:t>
                      </w:r>
                      <w:r w:rsidR="00B96376">
                        <w:rPr>
                          <w:rFonts w:ascii="Calibri" w:hAnsi="Calibri"/>
                          <w:color w:val="336699"/>
                          <w:sz w:val="56"/>
                          <w:szCs w:val="56"/>
                          <w:lang w:val="en-US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3</w:t>
                      </w:r>
                      <w:r w:rsidRPr="00E2229E">
                        <w:rPr>
                          <w:rFonts w:ascii="Calibri" w:hAnsi="Calibri"/>
                          <w:color w:val="336699"/>
                          <w:sz w:val="56"/>
                          <w:szCs w:val="56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-2</w:t>
                      </w:r>
                      <w:r w:rsidR="00B96376">
                        <w:rPr>
                          <w:rFonts w:ascii="Calibri" w:hAnsi="Calibri"/>
                          <w:color w:val="336699"/>
                          <w:sz w:val="56"/>
                          <w:szCs w:val="56"/>
                          <w:lang w:val="en-US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C793B" w:rsidRDefault="009C793B" w:rsidP="009C793B"/>
    <w:p w:rsidR="009C793B" w:rsidRDefault="009C793B" w:rsidP="009C793B"/>
    <w:p w:rsidR="009C793B" w:rsidRDefault="009C793B" w:rsidP="009C793B"/>
    <w:p w:rsidR="009C793B" w:rsidRDefault="009C793B" w:rsidP="009C793B"/>
    <w:p w:rsidR="009C793B" w:rsidRDefault="009C793B" w:rsidP="009C793B"/>
    <w:p w:rsidR="009C793B" w:rsidRDefault="009C793B" w:rsidP="009C793B"/>
    <w:p w:rsidR="009C793B" w:rsidRDefault="009C793B" w:rsidP="009C793B"/>
    <w:p w:rsidR="009C793B" w:rsidRDefault="00E2229E" w:rsidP="009C793B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078773B" wp14:editId="1882E156">
                <wp:simplePos x="0" y="0"/>
                <wp:positionH relativeFrom="margin">
                  <wp:align>center</wp:align>
                </wp:positionH>
                <wp:positionV relativeFrom="paragraph">
                  <wp:posOffset>20955</wp:posOffset>
                </wp:positionV>
                <wp:extent cx="5661660" cy="1002030"/>
                <wp:effectExtent l="0" t="0" r="0" b="7620"/>
                <wp:wrapTight wrapText="bothSides">
                  <wp:wrapPolygon edited="0">
                    <wp:start x="0" y="0"/>
                    <wp:lineTo x="0" y="21354"/>
                    <wp:lineTo x="21513" y="21354"/>
                    <wp:lineTo x="21513" y="0"/>
                    <wp:lineTo x="0" y="0"/>
                  </wp:wrapPolygon>
                </wp:wrapTight>
                <wp:docPr id="1" name="Πλαίσιο κειμένο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1660" cy="10020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793B" w:rsidRPr="009C793B" w:rsidRDefault="009C793B" w:rsidP="009C793B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outline/>
                                <w:color w:val="78A141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9C793B">
                              <w:rPr>
                                <w:rFonts w:ascii="Calibri" w:hAnsi="Calibri"/>
                                <w:b/>
                                <w:outline/>
                                <w:color w:val="78A141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Εξεταστέα Ύλη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8773B" id="Πλαίσιο κειμένου 1" o:spid="_x0000_s1027" type="#_x0000_t202" style="position:absolute;margin-left:0;margin-top:1.65pt;width:445.8pt;height:78.9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" fillcolor="#9bbb59 [3209]" stroked="f">
                <v:fill opacity="32896f"/>
                <v:textbox>
                  <w:txbxContent>
                    <w:p w:rsidR="009C793B" w:rsidRPr="009C793B" w:rsidRDefault="009C793B" w:rsidP="009C793B">
                      <w:pPr>
                        <w:jc w:val="center"/>
                        <w:rPr>
                          <w:rFonts w:ascii="Calibri" w:hAnsi="Calibri"/>
                          <w:b/>
                          <w:outline/>
                          <w:color w:val="78A141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9C793B">
                        <w:rPr>
                          <w:rFonts w:ascii="Calibri" w:hAnsi="Calibri"/>
                          <w:b/>
                          <w:outline/>
                          <w:color w:val="78A141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Εξεταστέα Ύλη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9C793B" w:rsidRDefault="009C793B" w:rsidP="009C793B"/>
    <w:p w:rsidR="009C793B" w:rsidRDefault="009C793B" w:rsidP="009C793B"/>
    <w:p w:rsidR="009C793B" w:rsidRDefault="009C793B" w:rsidP="009C793B"/>
    <w:p w:rsidR="00E2229E" w:rsidRDefault="00E2229E" w:rsidP="009C793B"/>
    <w:p w:rsidR="009C793B" w:rsidRDefault="009C793B" w:rsidP="009C793B"/>
    <w:p w:rsidR="009C793B" w:rsidRPr="00D70BF2" w:rsidRDefault="009C793B" w:rsidP="009C793B">
      <w:pPr>
        <w:pStyle w:val="BodyText"/>
        <w:ind w:left="167"/>
        <w:rPr>
          <w:rFonts w:ascii="Calibri" w:hAnsi="Calibri" w:cstheme="minorHAnsi"/>
          <w:sz w:val="28"/>
          <w:szCs w:val="28"/>
        </w:rPr>
      </w:pPr>
      <w:r w:rsidRPr="00D70BF2">
        <w:rPr>
          <w:rFonts w:ascii="Calibri" w:hAnsi="Calibri" w:cstheme="minorHAnsi"/>
          <w:color w:val="001F5F"/>
          <w:sz w:val="28"/>
          <w:szCs w:val="28"/>
        </w:rPr>
        <w:lastRenderedPageBreak/>
        <w:t xml:space="preserve">Με απόφαση της με </w:t>
      </w:r>
      <w:proofErr w:type="spellStart"/>
      <w:r w:rsidRPr="00D70BF2">
        <w:rPr>
          <w:rFonts w:ascii="Calibri" w:hAnsi="Calibri" w:cstheme="minorHAnsi"/>
          <w:color w:val="001F5F"/>
          <w:sz w:val="28"/>
          <w:szCs w:val="28"/>
        </w:rPr>
        <w:t>αρ</w:t>
      </w:r>
      <w:proofErr w:type="spellEnd"/>
      <w:r w:rsidRPr="00D70BF2">
        <w:rPr>
          <w:rFonts w:ascii="Calibri" w:hAnsi="Calibri" w:cstheme="minorHAnsi"/>
          <w:color w:val="001F5F"/>
          <w:sz w:val="28"/>
          <w:szCs w:val="28"/>
        </w:rPr>
        <w:t xml:space="preserve">. </w:t>
      </w:r>
      <w:r w:rsidR="00B96376" w:rsidRPr="00B96376">
        <w:rPr>
          <w:rFonts w:ascii="Calibri" w:hAnsi="Calibri" w:cstheme="minorHAnsi"/>
          <w:color w:val="001F5F"/>
          <w:sz w:val="28"/>
          <w:szCs w:val="28"/>
        </w:rPr>
        <w:t>174</w:t>
      </w:r>
      <w:r w:rsidRPr="00D70BF2">
        <w:rPr>
          <w:rFonts w:ascii="Calibri" w:hAnsi="Calibri" w:cstheme="minorHAnsi"/>
          <w:color w:val="001F5F"/>
          <w:sz w:val="28"/>
          <w:szCs w:val="28"/>
        </w:rPr>
        <w:t>/</w:t>
      </w:r>
      <w:r w:rsidR="00B96376" w:rsidRPr="00B96376">
        <w:rPr>
          <w:rFonts w:ascii="Calibri" w:hAnsi="Calibri" w:cstheme="minorHAnsi"/>
          <w:color w:val="001F5F"/>
          <w:sz w:val="28"/>
          <w:szCs w:val="28"/>
        </w:rPr>
        <w:t>25</w:t>
      </w:r>
      <w:r w:rsidRPr="00D70BF2">
        <w:rPr>
          <w:rFonts w:ascii="Calibri" w:hAnsi="Calibri" w:cstheme="minorHAnsi"/>
          <w:color w:val="001F5F"/>
          <w:sz w:val="28"/>
          <w:szCs w:val="28"/>
        </w:rPr>
        <w:t>-</w:t>
      </w:r>
      <w:r w:rsidR="00B96376" w:rsidRPr="00B96376">
        <w:rPr>
          <w:rFonts w:ascii="Calibri" w:hAnsi="Calibri" w:cstheme="minorHAnsi"/>
          <w:color w:val="001F5F"/>
          <w:sz w:val="28"/>
          <w:szCs w:val="28"/>
        </w:rPr>
        <w:t>5</w:t>
      </w:r>
      <w:r w:rsidRPr="00D70BF2">
        <w:rPr>
          <w:rFonts w:ascii="Calibri" w:hAnsi="Calibri" w:cstheme="minorHAnsi"/>
          <w:color w:val="001F5F"/>
          <w:sz w:val="28"/>
          <w:szCs w:val="28"/>
        </w:rPr>
        <w:t>-202</w:t>
      </w:r>
      <w:r w:rsidR="00B96376">
        <w:rPr>
          <w:rFonts w:ascii="Calibri" w:hAnsi="Calibri" w:cstheme="minorHAnsi"/>
          <w:color w:val="001F5F"/>
          <w:sz w:val="28"/>
          <w:szCs w:val="28"/>
          <w:lang w:val="en-US"/>
        </w:rPr>
        <w:t>3</w:t>
      </w:r>
      <w:r w:rsidRPr="00D70BF2">
        <w:rPr>
          <w:rFonts w:ascii="Calibri" w:hAnsi="Calibri" w:cstheme="minorHAnsi"/>
          <w:color w:val="001F5F"/>
          <w:sz w:val="28"/>
          <w:szCs w:val="28"/>
        </w:rPr>
        <w:t xml:space="preserve"> συνεδρίαση της Συνέλευσης Τμήματος, ορίζονται τα παρακάτω μαθήματα για την εξεταστέα ύλη:</w:t>
      </w:r>
    </w:p>
    <w:p w:rsidR="009C793B" w:rsidRPr="00D70BF2" w:rsidRDefault="009C793B" w:rsidP="009C793B">
      <w:pPr>
        <w:pStyle w:val="BodyText"/>
        <w:rPr>
          <w:rFonts w:ascii="Calibri" w:hAnsi="Calibri" w:cstheme="minorHAnsi"/>
          <w:sz w:val="28"/>
          <w:szCs w:val="28"/>
        </w:rPr>
      </w:pPr>
    </w:p>
    <w:p w:rsidR="009C793B" w:rsidRPr="00054113" w:rsidRDefault="009C793B" w:rsidP="009C793B">
      <w:pPr>
        <w:pStyle w:val="Heading2"/>
        <w:keepNext w:val="0"/>
        <w:keepLines w:val="0"/>
        <w:widowControl w:val="0"/>
        <w:numPr>
          <w:ilvl w:val="0"/>
          <w:numId w:val="11"/>
        </w:numPr>
        <w:tabs>
          <w:tab w:val="left" w:pos="821"/>
        </w:tabs>
        <w:autoSpaceDE w:val="0"/>
        <w:autoSpaceDN w:val="0"/>
        <w:spacing w:before="214" w:line="240" w:lineRule="auto"/>
        <w:rPr>
          <w:rFonts w:ascii="Calibri" w:hAnsi="Calibri" w:cstheme="minorHAnsi"/>
          <w:b/>
          <w:sz w:val="28"/>
          <w:szCs w:val="28"/>
        </w:rPr>
      </w:pPr>
      <w:r w:rsidRPr="00054113">
        <w:rPr>
          <w:rFonts w:ascii="Calibri" w:hAnsi="Calibri" w:cstheme="minorHAnsi"/>
          <w:b/>
          <w:color w:val="001F5F"/>
          <w:sz w:val="28"/>
          <w:szCs w:val="28"/>
        </w:rPr>
        <w:t>Στοιχεία Εισαγωγής στην Οικονομική</w:t>
      </w:r>
      <w:r w:rsidRPr="00054113">
        <w:rPr>
          <w:rFonts w:ascii="Calibri" w:hAnsi="Calibri" w:cstheme="minorHAnsi"/>
          <w:b/>
          <w:color w:val="001F5F"/>
          <w:spacing w:val="-3"/>
          <w:sz w:val="28"/>
          <w:szCs w:val="28"/>
        </w:rPr>
        <w:t xml:space="preserve"> </w:t>
      </w:r>
      <w:r w:rsidRPr="00054113">
        <w:rPr>
          <w:rFonts w:ascii="Calibri" w:hAnsi="Calibri" w:cstheme="minorHAnsi"/>
          <w:b/>
          <w:color w:val="001F5F"/>
          <w:sz w:val="28"/>
          <w:szCs w:val="28"/>
        </w:rPr>
        <w:t>Θεωρία</w:t>
      </w:r>
    </w:p>
    <w:p w:rsidR="009C793B" w:rsidRPr="00D70BF2" w:rsidRDefault="009C793B" w:rsidP="009C793B">
      <w:pPr>
        <w:pStyle w:val="ListParagraph"/>
        <w:widowControl w:val="0"/>
        <w:numPr>
          <w:ilvl w:val="0"/>
          <w:numId w:val="11"/>
        </w:numPr>
        <w:tabs>
          <w:tab w:val="left" w:pos="821"/>
        </w:tabs>
        <w:autoSpaceDE w:val="0"/>
        <w:autoSpaceDN w:val="0"/>
        <w:spacing w:before="148" w:after="0" w:line="240" w:lineRule="auto"/>
        <w:contextualSpacing w:val="0"/>
        <w:rPr>
          <w:rFonts w:ascii="Calibri" w:hAnsi="Calibri" w:cstheme="minorHAnsi"/>
          <w:b/>
          <w:sz w:val="28"/>
          <w:szCs w:val="28"/>
        </w:rPr>
      </w:pPr>
      <w:r w:rsidRPr="00D70BF2">
        <w:rPr>
          <w:rFonts w:ascii="Calibri" w:hAnsi="Calibri" w:cstheme="minorHAnsi"/>
          <w:b/>
          <w:color w:val="001F5F"/>
          <w:sz w:val="28"/>
          <w:szCs w:val="28"/>
        </w:rPr>
        <w:t>Ποσοτικές Μέθοδοι</w:t>
      </w:r>
    </w:p>
    <w:p w:rsidR="009C793B" w:rsidRPr="00D70BF2" w:rsidRDefault="009C793B" w:rsidP="009C793B">
      <w:pPr>
        <w:pStyle w:val="ListParagraph"/>
        <w:widowControl w:val="0"/>
        <w:numPr>
          <w:ilvl w:val="0"/>
          <w:numId w:val="11"/>
        </w:numPr>
        <w:tabs>
          <w:tab w:val="left" w:pos="821"/>
        </w:tabs>
        <w:autoSpaceDE w:val="0"/>
        <w:autoSpaceDN w:val="0"/>
        <w:spacing w:before="147" w:after="0" w:line="240" w:lineRule="auto"/>
        <w:contextualSpacing w:val="0"/>
        <w:rPr>
          <w:rFonts w:ascii="Calibri" w:hAnsi="Calibri" w:cstheme="minorHAnsi"/>
          <w:b/>
          <w:sz w:val="28"/>
          <w:szCs w:val="28"/>
        </w:rPr>
      </w:pPr>
      <w:r w:rsidRPr="00D70BF2">
        <w:rPr>
          <w:rFonts w:ascii="Calibri" w:hAnsi="Calibri" w:cstheme="minorHAnsi"/>
          <w:b/>
          <w:color w:val="001F5F"/>
          <w:sz w:val="28"/>
          <w:szCs w:val="28"/>
        </w:rPr>
        <w:t>Εισαγωγή στη Διοίκηση των</w:t>
      </w:r>
      <w:r w:rsidRPr="00D70BF2">
        <w:rPr>
          <w:rFonts w:ascii="Calibri" w:hAnsi="Calibri" w:cstheme="minorHAnsi"/>
          <w:b/>
          <w:color w:val="001F5F"/>
          <w:spacing w:val="-1"/>
          <w:sz w:val="28"/>
          <w:szCs w:val="28"/>
        </w:rPr>
        <w:t xml:space="preserve"> </w:t>
      </w:r>
      <w:r w:rsidRPr="00D70BF2">
        <w:rPr>
          <w:rFonts w:ascii="Calibri" w:hAnsi="Calibri" w:cstheme="minorHAnsi"/>
          <w:b/>
          <w:color w:val="001F5F"/>
          <w:sz w:val="28"/>
          <w:szCs w:val="28"/>
        </w:rPr>
        <w:t>Επιχειρήσεων</w:t>
      </w:r>
    </w:p>
    <w:p w:rsidR="009C793B" w:rsidRPr="00D70BF2" w:rsidRDefault="009C793B" w:rsidP="009C793B">
      <w:pPr>
        <w:pStyle w:val="BodyText"/>
        <w:rPr>
          <w:rFonts w:ascii="Calibri" w:hAnsi="Calibri" w:cstheme="minorHAnsi"/>
          <w:b/>
          <w:sz w:val="28"/>
          <w:szCs w:val="28"/>
        </w:rPr>
      </w:pPr>
    </w:p>
    <w:p w:rsidR="009C793B" w:rsidRPr="00D70BF2" w:rsidRDefault="009C793B" w:rsidP="009C793B">
      <w:pPr>
        <w:rPr>
          <w:rFonts w:ascii="Calibri" w:hAnsi="Calibri" w:cstheme="minorHAnsi"/>
          <w:b/>
          <w:sz w:val="28"/>
          <w:szCs w:val="28"/>
        </w:rPr>
      </w:pPr>
      <w:bookmarkStart w:id="1" w:name="Η_ύλη_των_παραπάνω_μαθημάτων_αναλυτικά_έ"/>
      <w:bookmarkStart w:id="2" w:name="1._Στοιχεία_Εισαγωγής_στην_Οικονομική_Θε"/>
      <w:bookmarkEnd w:id="1"/>
      <w:bookmarkEnd w:id="2"/>
      <w:r w:rsidRPr="00D70BF2">
        <w:rPr>
          <w:rFonts w:ascii="Calibri" w:hAnsi="Calibri" w:cstheme="minorHAnsi"/>
          <w:b/>
          <w:color w:val="233E5F"/>
          <w:sz w:val="28"/>
          <w:szCs w:val="28"/>
        </w:rPr>
        <w:t>Η  ύλη των παραπάνω μαθημάτων αναλυτικά έχει ως εξής :</w:t>
      </w:r>
    </w:p>
    <w:p w:rsidR="009C793B" w:rsidRPr="00D70BF2" w:rsidRDefault="009C793B" w:rsidP="009C793B">
      <w:pPr>
        <w:pStyle w:val="Heading2"/>
        <w:keepNext w:val="0"/>
        <w:keepLines w:val="0"/>
        <w:widowControl w:val="0"/>
        <w:numPr>
          <w:ilvl w:val="0"/>
          <w:numId w:val="12"/>
        </w:numPr>
        <w:tabs>
          <w:tab w:val="left" w:pos="413"/>
        </w:tabs>
        <w:autoSpaceDE w:val="0"/>
        <w:autoSpaceDN w:val="0"/>
        <w:spacing w:before="128" w:line="240" w:lineRule="auto"/>
        <w:ind w:hanging="301"/>
        <w:rPr>
          <w:rFonts w:ascii="Calibri" w:hAnsi="Calibri" w:cstheme="minorHAnsi"/>
          <w:color w:val="auto"/>
          <w:sz w:val="28"/>
          <w:szCs w:val="28"/>
        </w:rPr>
      </w:pPr>
      <w:r w:rsidRPr="00D70BF2">
        <w:rPr>
          <w:rFonts w:ascii="Calibri" w:hAnsi="Calibri" w:cstheme="minorHAnsi"/>
          <w:color w:val="001F5F"/>
          <w:spacing w:val="16"/>
          <w:sz w:val="28"/>
          <w:szCs w:val="28"/>
          <w:u w:val="thick" w:color="001F5F"/>
        </w:rPr>
        <w:t xml:space="preserve">Στοιχεία Εισαγωγής </w:t>
      </w:r>
      <w:r w:rsidRPr="00D70BF2">
        <w:rPr>
          <w:rFonts w:ascii="Calibri" w:hAnsi="Calibri" w:cstheme="minorHAnsi"/>
          <w:color w:val="001F5F"/>
          <w:spacing w:val="13"/>
          <w:sz w:val="28"/>
          <w:szCs w:val="28"/>
          <w:u w:val="thick" w:color="001F5F"/>
        </w:rPr>
        <w:t xml:space="preserve">στην </w:t>
      </w:r>
      <w:r w:rsidRPr="00D70BF2">
        <w:rPr>
          <w:rFonts w:ascii="Calibri" w:hAnsi="Calibri" w:cstheme="minorHAnsi"/>
          <w:color w:val="001F5F"/>
          <w:spacing w:val="16"/>
          <w:sz w:val="28"/>
          <w:szCs w:val="28"/>
          <w:u w:val="thick" w:color="001F5F"/>
        </w:rPr>
        <w:t>Οικονομική</w:t>
      </w:r>
      <w:r w:rsidRPr="00D70BF2">
        <w:rPr>
          <w:rFonts w:ascii="Calibri" w:hAnsi="Calibri" w:cstheme="minorHAnsi"/>
          <w:color w:val="001F5F"/>
          <w:spacing w:val="38"/>
          <w:sz w:val="28"/>
          <w:szCs w:val="28"/>
          <w:u w:val="thick" w:color="001F5F"/>
        </w:rPr>
        <w:t xml:space="preserve"> </w:t>
      </w:r>
      <w:r w:rsidRPr="00D70BF2">
        <w:rPr>
          <w:rFonts w:ascii="Calibri" w:hAnsi="Calibri" w:cstheme="minorHAnsi"/>
          <w:color w:val="001F5F"/>
          <w:spacing w:val="15"/>
          <w:sz w:val="28"/>
          <w:szCs w:val="28"/>
          <w:u w:val="thick" w:color="001F5F"/>
        </w:rPr>
        <w:t>Θεωρία</w:t>
      </w:r>
    </w:p>
    <w:p w:rsidR="009C793B" w:rsidRPr="00D70BF2" w:rsidRDefault="009C793B" w:rsidP="009C793B">
      <w:pPr>
        <w:pStyle w:val="BodyText"/>
        <w:spacing w:before="157" w:after="120" w:line="292" w:lineRule="auto"/>
        <w:ind w:left="425" w:right="113"/>
        <w:jc w:val="both"/>
        <w:rPr>
          <w:rFonts w:ascii="Calibri" w:hAnsi="Calibri" w:cstheme="minorHAnsi"/>
          <w:color w:val="001F5F"/>
          <w:sz w:val="28"/>
          <w:szCs w:val="28"/>
        </w:rPr>
      </w:pP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Το</w:t>
      </w:r>
      <w:r w:rsidRPr="00D70BF2">
        <w:rPr>
          <w:rFonts w:ascii="Calibri" w:hAnsi="Calibri" w:cstheme="minorHAnsi"/>
          <w:color w:val="001F5F"/>
          <w:spacing w:val="-23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Οικονομικό</w:t>
      </w:r>
      <w:r w:rsidRPr="00D70BF2">
        <w:rPr>
          <w:rFonts w:ascii="Calibri" w:hAnsi="Calibri" w:cstheme="minorHAnsi"/>
          <w:color w:val="001F5F"/>
          <w:spacing w:val="-22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Πρόβλημα</w:t>
      </w:r>
      <w:r w:rsidRPr="00D70BF2">
        <w:rPr>
          <w:rFonts w:ascii="Calibri" w:hAnsi="Calibri" w:cstheme="minorHAnsi"/>
          <w:color w:val="001F5F"/>
          <w:spacing w:val="-23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–</w:t>
      </w:r>
      <w:r w:rsidRPr="00D70BF2">
        <w:rPr>
          <w:rFonts w:ascii="Calibri" w:hAnsi="Calibri" w:cstheme="minorHAnsi"/>
          <w:color w:val="001F5F"/>
          <w:spacing w:val="-22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Οικονομική</w:t>
      </w:r>
      <w:r w:rsidRPr="00D70BF2">
        <w:rPr>
          <w:rFonts w:ascii="Calibri" w:hAnsi="Calibri" w:cstheme="minorHAnsi"/>
          <w:color w:val="001F5F"/>
          <w:spacing w:val="-23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Επιστήμη</w:t>
      </w:r>
      <w:r w:rsidRPr="00D70BF2">
        <w:rPr>
          <w:rFonts w:ascii="Calibri" w:hAnsi="Calibri" w:cstheme="minorHAnsi"/>
          <w:color w:val="001F5F"/>
          <w:spacing w:val="-23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–</w:t>
      </w:r>
      <w:r w:rsidRPr="00D70BF2">
        <w:rPr>
          <w:rFonts w:ascii="Calibri" w:hAnsi="Calibri" w:cstheme="minorHAnsi"/>
          <w:color w:val="001F5F"/>
          <w:spacing w:val="-22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Εναλλακτικό</w:t>
      </w:r>
      <w:r w:rsidRPr="00D70BF2">
        <w:rPr>
          <w:rFonts w:ascii="Calibri" w:hAnsi="Calibri" w:cstheme="minorHAnsi"/>
          <w:color w:val="001F5F"/>
          <w:spacing w:val="-21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Κόστος</w:t>
      </w:r>
      <w:r w:rsidRPr="00D70BF2">
        <w:rPr>
          <w:rFonts w:ascii="Calibri" w:hAnsi="Calibri" w:cstheme="minorHAnsi"/>
          <w:color w:val="001F5F"/>
          <w:spacing w:val="-24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–</w:t>
      </w:r>
      <w:r w:rsidRPr="00D70BF2">
        <w:rPr>
          <w:rFonts w:ascii="Calibri" w:hAnsi="Calibri" w:cstheme="minorHAnsi"/>
          <w:color w:val="001F5F"/>
          <w:spacing w:val="-22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Το</w:t>
      </w:r>
      <w:r w:rsidRPr="00D70BF2">
        <w:rPr>
          <w:rFonts w:ascii="Calibri" w:hAnsi="Calibri" w:cstheme="minorHAnsi"/>
          <w:color w:val="001F5F"/>
          <w:spacing w:val="-23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πρόβλημα</w:t>
      </w:r>
      <w:r w:rsidRPr="00D70BF2">
        <w:rPr>
          <w:rFonts w:ascii="Calibri" w:hAnsi="Calibri" w:cstheme="minorHAnsi"/>
          <w:color w:val="001F5F"/>
          <w:spacing w:val="-22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 xml:space="preserve">της </w:t>
      </w:r>
      <w:r w:rsidRPr="00D70BF2">
        <w:rPr>
          <w:rFonts w:ascii="Calibri" w:hAnsi="Calibri" w:cstheme="minorHAnsi"/>
          <w:color w:val="001F5F"/>
          <w:sz w:val="28"/>
          <w:szCs w:val="28"/>
        </w:rPr>
        <w:t>Κοινωνικής</w:t>
      </w:r>
      <w:r w:rsidRPr="00D70BF2">
        <w:rPr>
          <w:rFonts w:ascii="Calibri" w:hAnsi="Calibri" w:cstheme="minorHAnsi"/>
          <w:color w:val="001F5F"/>
          <w:spacing w:val="-1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sz w:val="28"/>
          <w:szCs w:val="28"/>
        </w:rPr>
        <w:t>Επιλογής</w:t>
      </w:r>
      <w:r w:rsidRPr="00D70BF2">
        <w:rPr>
          <w:rFonts w:ascii="Calibri" w:hAnsi="Calibri" w:cstheme="minorHAnsi"/>
          <w:color w:val="001F5F"/>
          <w:spacing w:val="-1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sz w:val="28"/>
          <w:szCs w:val="28"/>
        </w:rPr>
        <w:t>–</w:t>
      </w:r>
      <w:r w:rsidRPr="00D70BF2">
        <w:rPr>
          <w:rFonts w:ascii="Calibri" w:hAnsi="Calibri" w:cstheme="minorHAnsi"/>
          <w:color w:val="001F5F"/>
          <w:spacing w:val="-1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sz w:val="28"/>
          <w:szCs w:val="28"/>
        </w:rPr>
        <w:t>Οικονομικά</w:t>
      </w:r>
      <w:r w:rsidRPr="00D70BF2">
        <w:rPr>
          <w:rFonts w:ascii="Calibri" w:hAnsi="Calibri" w:cstheme="minorHAnsi"/>
          <w:color w:val="001F5F"/>
          <w:spacing w:val="-16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sz w:val="28"/>
          <w:szCs w:val="28"/>
        </w:rPr>
        <w:t>Συστήματα</w:t>
      </w:r>
      <w:r w:rsidRPr="00D70BF2">
        <w:rPr>
          <w:rFonts w:ascii="Calibri" w:hAnsi="Calibri" w:cstheme="minorHAnsi"/>
          <w:color w:val="001F5F"/>
          <w:spacing w:val="-1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sz w:val="28"/>
          <w:szCs w:val="28"/>
        </w:rPr>
        <w:t>–</w:t>
      </w:r>
      <w:r w:rsidRPr="00D70BF2">
        <w:rPr>
          <w:rFonts w:ascii="Calibri" w:hAnsi="Calibri" w:cstheme="minorHAnsi"/>
          <w:color w:val="001F5F"/>
          <w:spacing w:val="-1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sz w:val="28"/>
          <w:szCs w:val="28"/>
        </w:rPr>
        <w:t>Ο</w:t>
      </w:r>
      <w:r w:rsidRPr="00D70BF2">
        <w:rPr>
          <w:rFonts w:ascii="Calibri" w:hAnsi="Calibri" w:cstheme="minorHAnsi"/>
          <w:color w:val="001F5F"/>
          <w:spacing w:val="-1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sz w:val="28"/>
          <w:szCs w:val="28"/>
        </w:rPr>
        <w:t>ρόλος</w:t>
      </w:r>
      <w:r w:rsidRPr="00D70BF2">
        <w:rPr>
          <w:rFonts w:ascii="Calibri" w:hAnsi="Calibri" w:cstheme="minorHAnsi"/>
          <w:color w:val="001F5F"/>
          <w:spacing w:val="-1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sz w:val="28"/>
          <w:szCs w:val="28"/>
        </w:rPr>
        <w:t>του</w:t>
      </w:r>
      <w:r w:rsidRPr="00D70BF2">
        <w:rPr>
          <w:rFonts w:ascii="Calibri" w:hAnsi="Calibri" w:cstheme="minorHAnsi"/>
          <w:color w:val="001F5F"/>
          <w:spacing w:val="-14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sz w:val="28"/>
          <w:szCs w:val="28"/>
        </w:rPr>
        <w:t>κράτους</w:t>
      </w:r>
      <w:r w:rsidRPr="00D70BF2">
        <w:rPr>
          <w:rFonts w:ascii="Calibri" w:hAnsi="Calibri" w:cstheme="minorHAnsi"/>
          <w:color w:val="001F5F"/>
          <w:spacing w:val="-1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sz w:val="28"/>
          <w:szCs w:val="28"/>
        </w:rPr>
        <w:t>στην</w:t>
      </w:r>
      <w:r w:rsidRPr="00D70BF2">
        <w:rPr>
          <w:rFonts w:ascii="Calibri" w:hAnsi="Calibri" w:cstheme="minorHAnsi"/>
          <w:color w:val="001F5F"/>
          <w:spacing w:val="-1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sz w:val="28"/>
          <w:szCs w:val="28"/>
        </w:rPr>
        <w:t xml:space="preserve">οικονομική </w:t>
      </w:r>
      <w:r w:rsidRPr="00D70BF2">
        <w:rPr>
          <w:rFonts w:ascii="Calibri" w:hAnsi="Calibri" w:cstheme="minorHAnsi"/>
          <w:color w:val="001F5F"/>
          <w:w w:val="90"/>
          <w:sz w:val="28"/>
          <w:szCs w:val="28"/>
        </w:rPr>
        <w:t>διαδικασία</w:t>
      </w:r>
      <w:r w:rsidRPr="00D70BF2">
        <w:rPr>
          <w:rFonts w:ascii="Calibri" w:hAnsi="Calibri" w:cstheme="minorHAnsi"/>
          <w:color w:val="001F5F"/>
          <w:spacing w:val="-4"/>
          <w:w w:val="90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0"/>
          <w:sz w:val="28"/>
          <w:szCs w:val="28"/>
        </w:rPr>
        <w:t>–</w:t>
      </w:r>
      <w:r w:rsidRPr="00D70BF2">
        <w:rPr>
          <w:rFonts w:ascii="Calibri" w:hAnsi="Calibri" w:cstheme="minorHAnsi"/>
          <w:color w:val="001F5F"/>
          <w:spacing w:val="-4"/>
          <w:w w:val="90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0"/>
          <w:sz w:val="28"/>
          <w:szCs w:val="28"/>
        </w:rPr>
        <w:t>Κρατικός</w:t>
      </w:r>
      <w:r w:rsidRPr="00D70BF2">
        <w:rPr>
          <w:rFonts w:ascii="Calibri" w:hAnsi="Calibri" w:cstheme="minorHAnsi"/>
          <w:color w:val="001F5F"/>
          <w:spacing w:val="-3"/>
          <w:w w:val="90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0"/>
          <w:sz w:val="28"/>
          <w:szCs w:val="28"/>
        </w:rPr>
        <w:t>Προϋπολογισμός</w:t>
      </w:r>
      <w:r w:rsidRPr="00D70BF2">
        <w:rPr>
          <w:rFonts w:ascii="Calibri" w:hAnsi="Calibri" w:cstheme="minorHAnsi"/>
          <w:color w:val="001F5F"/>
          <w:spacing w:val="-6"/>
          <w:w w:val="90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0"/>
          <w:sz w:val="28"/>
          <w:szCs w:val="28"/>
        </w:rPr>
        <w:t>–</w:t>
      </w:r>
      <w:r w:rsidRPr="00D70BF2">
        <w:rPr>
          <w:rFonts w:ascii="Calibri" w:hAnsi="Calibri" w:cstheme="minorHAnsi"/>
          <w:color w:val="001F5F"/>
          <w:spacing w:val="-4"/>
          <w:w w:val="90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0"/>
          <w:sz w:val="28"/>
          <w:szCs w:val="28"/>
        </w:rPr>
        <w:t>Ζήτηση</w:t>
      </w:r>
      <w:r w:rsidRPr="00D70BF2">
        <w:rPr>
          <w:rFonts w:ascii="Calibri" w:hAnsi="Calibri" w:cstheme="minorHAnsi"/>
          <w:color w:val="001F5F"/>
          <w:spacing w:val="-2"/>
          <w:w w:val="90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0"/>
          <w:sz w:val="28"/>
          <w:szCs w:val="28"/>
        </w:rPr>
        <w:t>και</w:t>
      </w:r>
      <w:r w:rsidRPr="00D70BF2">
        <w:rPr>
          <w:rFonts w:ascii="Calibri" w:hAnsi="Calibri" w:cstheme="minorHAnsi"/>
          <w:color w:val="001F5F"/>
          <w:spacing w:val="-6"/>
          <w:w w:val="90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0"/>
          <w:sz w:val="28"/>
          <w:szCs w:val="28"/>
        </w:rPr>
        <w:t>Προσφορά</w:t>
      </w:r>
      <w:r w:rsidRPr="00D70BF2">
        <w:rPr>
          <w:rFonts w:ascii="Calibri" w:hAnsi="Calibri" w:cstheme="minorHAnsi"/>
          <w:color w:val="001F5F"/>
          <w:spacing w:val="-6"/>
          <w:w w:val="90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0"/>
          <w:sz w:val="28"/>
          <w:szCs w:val="28"/>
        </w:rPr>
        <w:t>Αγαθών</w:t>
      </w:r>
      <w:r w:rsidRPr="00D70BF2">
        <w:rPr>
          <w:rFonts w:ascii="Calibri" w:hAnsi="Calibri" w:cstheme="minorHAnsi"/>
          <w:color w:val="001F5F"/>
          <w:spacing w:val="-3"/>
          <w:w w:val="90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0"/>
          <w:sz w:val="28"/>
          <w:szCs w:val="28"/>
        </w:rPr>
        <w:t>–</w:t>
      </w:r>
      <w:r w:rsidRPr="00D70BF2">
        <w:rPr>
          <w:rFonts w:ascii="Calibri" w:hAnsi="Calibri" w:cstheme="minorHAnsi"/>
          <w:color w:val="001F5F"/>
          <w:spacing w:val="-6"/>
          <w:w w:val="90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0"/>
          <w:sz w:val="28"/>
          <w:szCs w:val="28"/>
        </w:rPr>
        <w:t>Ισορροπία</w:t>
      </w:r>
      <w:r w:rsidRPr="00D70BF2">
        <w:rPr>
          <w:rFonts w:ascii="Calibri" w:hAnsi="Calibri" w:cstheme="minorHAnsi"/>
          <w:color w:val="001F5F"/>
          <w:spacing w:val="-7"/>
          <w:w w:val="90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0"/>
          <w:sz w:val="28"/>
          <w:szCs w:val="28"/>
        </w:rPr>
        <w:t>Αγοράς</w:t>
      </w:r>
      <w:r w:rsidRPr="00D70BF2">
        <w:rPr>
          <w:rFonts w:ascii="Calibri" w:hAnsi="Calibri" w:cstheme="minorHAnsi"/>
          <w:color w:val="001F5F"/>
          <w:spacing w:val="-6"/>
          <w:w w:val="90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0"/>
          <w:sz w:val="28"/>
          <w:szCs w:val="28"/>
        </w:rPr>
        <w:t xml:space="preserve">–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Καθορισμός</w:t>
      </w:r>
      <w:r w:rsidRPr="00D70BF2">
        <w:rPr>
          <w:rFonts w:ascii="Calibri" w:hAnsi="Calibri" w:cstheme="minorHAnsi"/>
          <w:color w:val="001F5F"/>
          <w:spacing w:val="-19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των</w:t>
      </w:r>
      <w:r w:rsidRPr="00D70BF2">
        <w:rPr>
          <w:rFonts w:ascii="Calibri" w:hAnsi="Calibri" w:cstheme="minorHAnsi"/>
          <w:color w:val="001F5F"/>
          <w:spacing w:val="-18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Τιμών</w:t>
      </w:r>
      <w:r w:rsidRPr="00D70BF2">
        <w:rPr>
          <w:rFonts w:ascii="Calibri" w:hAnsi="Calibri" w:cstheme="minorHAnsi"/>
          <w:color w:val="001F5F"/>
          <w:spacing w:val="-18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–</w:t>
      </w:r>
      <w:r w:rsidRPr="00D70BF2">
        <w:rPr>
          <w:rFonts w:ascii="Calibri" w:hAnsi="Calibri" w:cstheme="minorHAnsi"/>
          <w:color w:val="001F5F"/>
          <w:spacing w:val="-19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Ελαστικότητα</w:t>
      </w:r>
      <w:r w:rsidRPr="00D70BF2">
        <w:rPr>
          <w:rFonts w:ascii="Calibri" w:hAnsi="Calibri" w:cstheme="minorHAnsi"/>
          <w:color w:val="001F5F"/>
          <w:spacing w:val="-18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Ζήτησης</w:t>
      </w:r>
      <w:r w:rsidRPr="00D70BF2">
        <w:rPr>
          <w:rFonts w:ascii="Calibri" w:hAnsi="Calibri" w:cstheme="minorHAnsi"/>
          <w:color w:val="001F5F"/>
          <w:spacing w:val="-19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και</w:t>
      </w:r>
      <w:r w:rsidRPr="00D70BF2">
        <w:rPr>
          <w:rFonts w:ascii="Calibri" w:hAnsi="Calibri" w:cstheme="minorHAnsi"/>
          <w:color w:val="001F5F"/>
          <w:spacing w:val="-18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Προσφοράς</w:t>
      </w:r>
      <w:r w:rsidRPr="00D70BF2">
        <w:rPr>
          <w:rFonts w:ascii="Calibri" w:hAnsi="Calibri" w:cstheme="minorHAnsi"/>
          <w:color w:val="001F5F"/>
          <w:spacing w:val="-19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–</w:t>
      </w:r>
      <w:r w:rsidRPr="00D70BF2">
        <w:rPr>
          <w:rFonts w:ascii="Calibri" w:hAnsi="Calibri" w:cstheme="minorHAnsi"/>
          <w:color w:val="001F5F"/>
          <w:spacing w:val="-20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Θεωρία</w:t>
      </w:r>
      <w:r w:rsidRPr="00D70BF2">
        <w:rPr>
          <w:rFonts w:ascii="Calibri" w:hAnsi="Calibri" w:cstheme="minorHAnsi"/>
          <w:color w:val="001F5F"/>
          <w:spacing w:val="-18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της</w:t>
      </w:r>
      <w:r w:rsidRPr="00D70BF2">
        <w:rPr>
          <w:rFonts w:ascii="Calibri" w:hAnsi="Calibri" w:cstheme="minorHAnsi"/>
          <w:color w:val="001F5F"/>
          <w:spacing w:val="-18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Παραγωγής</w:t>
      </w:r>
      <w:r w:rsidRPr="00D70BF2">
        <w:rPr>
          <w:rFonts w:ascii="Calibri" w:hAnsi="Calibri" w:cstheme="minorHAnsi"/>
          <w:color w:val="001F5F"/>
          <w:spacing w:val="-20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– Θεωρία</w:t>
      </w:r>
      <w:r w:rsidRPr="00D70BF2">
        <w:rPr>
          <w:rFonts w:ascii="Calibri" w:hAnsi="Calibri" w:cstheme="minorHAnsi"/>
          <w:color w:val="001F5F"/>
          <w:spacing w:val="-29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του</w:t>
      </w:r>
      <w:r w:rsidRPr="00D70BF2">
        <w:rPr>
          <w:rFonts w:ascii="Calibri" w:hAnsi="Calibri" w:cstheme="minorHAnsi"/>
          <w:color w:val="001F5F"/>
          <w:spacing w:val="-28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Κόστους</w:t>
      </w:r>
      <w:r w:rsidRPr="00D70BF2">
        <w:rPr>
          <w:rFonts w:ascii="Calibri" w:hAnsi="Calibri" w:cstheme="minorHAnsi"/>
          <w:color w:val="001F5F"/>
          <w:spacing w:val="-29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–</w:t>
      </w:r>
      <w:r w:rsidRPr="00D70BF2">
        <w:rPr>
          <w:rFonts w:ascii="Calibri" w:hAnsi="Calibri" w:cstheme="minorHAnsi"/>
          <w:color w:val="001F5F"/>
          <w:spacing w:val="-28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Τέλειος</w:t>
      </w:r>
      <w:r w:rsidRPr="00D70BF2">
        <w:rPr>
          <w:rFonts w:ascii="Calibri" w:hAnsi="Calibri" w:cstheme="minorHAnsi"/>
          <w:color w:val="001F5F"/>
          <w:spacing w:val="-29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Ανταγωνισμός</w:t>
      </w:r>
      <w:r w:rsidRPr="00D70BF2">
        <w:rPr>
          <w:rFonts w:ascii="Calibri" w:hAnsi="Calibri" w:cstheme="minorHAnsi"/>
          <w:color w:val="001F5F"/>
          <w:spacing w:val="-30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–</w:t>
      </w:r>
      <w:r w:rsidRPr="00D70BF2">
        <w:rPr>
          <w:rFonts w:ascii="Calibri" w:hAnsi="Calibri" w:cstheme="minorHAnsi"/>
          <w:color w:val="001F5F"/>
          <w:spacing w:val="-29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Μονοπώλιο</w:t>
      </w:r>
      <w:r w:rsidRPr="00D70BF2">
        <w:rPr>
          <w:rFonts w:ascii="Calibri" w:hAnsi="Calibri" w:cstheme="minorHAnsi"/>
          <w:color w:val="001F5F"/>
          <w:spacing w:val="-28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–</w:t>
      </w:r>
      <w:r w:rsidRPr="00D70BF2">
        <w:rPr>
          <w:rFonts w:ascii="Calibri" w:hAnsi="Calibri" w:cstheme="minorHAnsi"/>
          <w:color w:val="001F5F"/>
          <w:spacing w:val="-28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Εθνικοί</w:t>
      </w:r>
      <w:r w:rsidRPr="00D70BF2">
        <w:rPr>
          <w:rFonts w:ascii="Calibri" w:hAnsi="Calibri" w:cstheme="minorHAnsi"/>
          <w:color w:val="001F5F"/>
          <w:spacing w:val="-30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λογαριασμοί</w:t>
      </w:r>
      <w:r w:rsidRPr="00D70BF2">
        <w:rPr>
          <w:rFonts w:ascii="Calibri" w:hAnsi="Calibri" w:cstheme="minorHAnsi"/>
          <w:color w:val="001F5F"/>
          <w:spacing w:val="-29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–</w:t>
      </w:r>
      <w:r w:rsidRPr="00D70BF2">
        <w:rPr>
          <w:rFonts w:ascii="Calibri" w:hAnsi="Calibri" w:cstheme="minorHAnsi"/>
          <w:color w:val="001F5F"/>
          <w:spacing w:val="-30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(μέτρηση μακροοικονομικών</w:t>
      </w:r>
      <w:r w:rsidRPr="00D70BF2">
        <w:rPr>
          <w:rFonts w:ascii="Calibri" w:hAnsi="Calibri" w:cstheme="minorHAnsi"/>
          <w:color w:val="001F5F"/>
          <w:spacing w:val="-11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μεγεθών)</w:t>
      </w:r>
      <w:r w:rsidRPr="00D70BF2">
        <w:rPr>
          <w:rFonts w:ascii="Calibri" w:hAnsi="Calibri" w:cstheme="minorHAnsi"/>
          <w:color w:val="001F5F"/>
          <w:spacing w:val="-9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–</w:t>
      </w:r>
      <w:r w:rsidRPr="00D70BF2">
        <w:rPr>
          <w:rFonts w:ascii="Calibri" w:hAnsi="Calibri" w:cstheme="minorHAnsi"/>
          <w:color w:val="001F5F"/>
          <w:spacing w:val="-12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Το</w:t>
      </w:r>
      <w:r w:rsidRPr="00D70BF2">
        <w:rPr>
          <w:rFonts w:ascii="Calibri" w:hAnsi="Calibri" w:cstheme="minorHAnsi"/>
          <w:color w:val="001F5F"/>
          <w:spacing w:val="-10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Μακροοικονομικό</w:t>
      </w:r>
      <w:r w:rsidRPr="00D70BF2">
        <w:rPr>
          <w:rFonts w:ascii="Calibri" w:hAnsi="Calibri" w:cstheme="minorHAnsi"/>
          <w:color w:val="001F5F"/>
          <w:spacing w:val="-9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Κύκλωμα</w:t>
      </w:r>
      <w:r w:rsidRPr="00D70BF2">
        <w:rPr>
          <w:rFonts w:ascii="Calibri" w:hAnsi="Calibri" w:cstheme="minorHAnsi"/>
          <w:color w:val="001F5F"/>
          <w:spacing w:val="-11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–</w:t>
      </w:r>
      <w:r w:rsidRPr="00D70BF2">
        <w:rPr>
          <w:rFonts w:ascii="Calibri" w:hAnsi="Calibri" w:cstheme="minorHAnsi"/>
          <w:color w:val="001F5F"/>
          <w:spacing w:val="-10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Κατανάλωση</w:t>
      </w:r>
      <w:r w:rsidRPr="00D70BF2">
        <w:rPr>
          <w:rFonts w:ascii="Calibri" w:hAnsi="Calibri" w:cstheme="minorHAnsi"/>
          <w:color w:val="001F5F"/>
          <w:spacing w:val="-10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–</w:t>
      </w:r>
      <w:r w:rsidRPr="00D70BF2">
        <w:rPr>
          <w:rFonts w:ascii="Calibri" w:hAnsi="Calibri" w:cstheme="minorHAnsi"/>
          <w:color w:val="001F5F"/>
          <w:spacing w:val="-11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Επένδυση</w:t>
      </w:r>
      <w:r w:rsidRPr="00D70BF2">
        <w:rPr>
          <w:rFonts w:ascii="Calibri" w:hAnsi="Calibri" w:cstheme="minorHAnsi"/>
          <w:color w:val="001F5F"/>
          <w:spacing w:val="-11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 xml:space="preserve">– </w:t>
      </w:r>
      <w:r w:rsidRPr="00D70BF2">
        <w:rPr>
          <w:rFonts w:ascii="Calibri" w:hAnsi="Calibri" w:cstheme="minorHAnsi"/>
          <w:color w:val="001F5F"/>
          <w:sz w:val="28"/>
          <w:szCs w:val="28"/>
        </w:rPr>
        <w:t>Αποταμίευση</w:t>
      </w:r>
      <w:r w:rsidRPr="00D70BF2">
        <w:rPr>
          <w:rFonts w:ascii="Calibri" w:hAnsi="Calibri" w:cstheme="minorHAnsi"/>
          <w:color w:val="001F5F"/>
          <w:spacing w:val="-10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sz w:val="28"/>
          <w:szCs w:val="28"/>
        </w:rPr>
        <w:t>–</w:t>
      </w:r>
      <w:r w:rsidRPr="00D70BF2">
        <w:rPr>
          <w:rFonts w:ascii="Calibri" w:hAnsi="Calibri" w:cstheme="minorHAnsi"/>
          <w:color w:val="001F5F"/>
          <w:spacing w:val="-10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sz w:val="28"/>
          <w:szCs w:val="28"/>
        </w:rPr>
        <w:t>Προσδιορισμός</w:t>
      </w:r>
      <w:r w:rsidRPr="00D70BF2">
        <w:rPr>
          <w:rFonts w:ascii="Calibri" w:hAnsi="Calibri" w:cstheme="minorHAnsi"/>
          <w:color w:val="001F5F"/>
          <w:spacing w:val="-10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sz w:val="28"/>
          <w:szCs w:val="28"/>
        </w:rPr>
        <w:t>του</w:t>
      </w:r>
      <w:r w:rsidRPr="00D70BF2">
        <w:rPr>
          <w:rFonts w:ascii="Calibri" w:hAnsi="Calibri" w:cstheme="minorHAnsi"/>
          <w:color w:val="001F5F"/>
          <w:spacing w:val="-9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sz w:val="28"/>
          <w:szCs w:val="28"/>
        </w:rPr>
        <w:t>Εισοδήματος</w:t>
      </w:r>
      <w:r w:rsidRPr="00D70BF2">
        <w:rPr>
          <w:rFonts w:ascii="Calibri" w:hAnsi="Calibri" w:cstheme="minorHAnsi"/>
          <w:color w:val="001F5F"/>
          <w:spacing w:val="-10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sz w:val="28"/>
          <w:szCs w:val="28"/>
        </w:rPr>
        <w:t>χωρίς</w:t>
      </w:r>
      <w:r w:rsidRPr="00D70BF2">
        <w:rPr>
          <w:rFonts w:ascii="Calibri" w:hAnsi="Calibri" w:cstheme="minorHAnsi"/>
          <w:color w:val="001F5F"/>
          <w:spacing w:val="-10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sz w:val="28"/>
          <w:szCs w:val="28"/>
        </w:rPr>
        <w:t>και</w:t>
      </w:r>
      <w:r w:rsidRPr="00D70BF2">
        <w:rPr>
          <w:rFonts w:ascii="Calibri" w:hAnsi="Calibri" w:cstheme="minorHAnsi"/>
          <w:color w:val="001F5F"/>
          <w:spacing w:val="-9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sz w:val="28"/>
          <w:szCs w:val="28"/>
        </w:rPr>
        <w:t>με</w:t>
      </w:r>
      <w:r w:rsidRPr="00D70BF2">
        <w:rPr>
          <w:rFonts w:ascii="Calibri" w:hAnsi="Calibri" w:cstheme="minorHAnsi"/>
          <w:color w:val="001F5F"/>
          <w:spacing w:val="-9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sz w:val="28"/>
          <w:szCs w:val="28"/>
        </w:rPr>
        <w:t>δημόσιο</w:t>
      </w:r>
      <w:r w:rsidRPr="00D70BF2">
        <w:rPr>
          <w:rFonts w:ascii="Calibri" w:hAnsi="Calibri" w:cstheme="minorHAnsi"/>
          <w:color w:val="001F5F"/>
          <w:spacing w:val="-9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sz w:val="28"/>
          <w:szCs w:val="28"/>
        </w:rPr>
        <w:t>τομέα</w:t>
      </w:r>
      <w:r w:rsidRPr="00D70BF2">
        <w:rPr>
          <w:rFonts w:ascii="Calibri" w:hAnsi="Calibri" w:cstheme="minorHAnsi"/>
          <w:color w:val="001F5F"/>
          <w:spacing w:val="-10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sz w:val="28"/>
          <w:szCs w:val="28"/>
        </w:rPr>
        <w:t>–</w:t>
      </w:r>
      <w:r w:rsidRPr="00D70BF2">
        <w:rPr>
          <w:rFonts w:ascii="Calibri" w:hAnsi="Calibri" w:cstheme="minorHAnsi"/>
          <w:color w:val="001F5F"/>
          <w:spacing w:val="-9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sz w:val="28"/>
          <w:szCs w:val="28"/>
        </w:rPr>
        <w:t>Χρήμα</w:t>
      </w:r>
      <w:r w:rsidRPr="00D70BF2">
        <w:rPr>
          <w:rFonts w:ascii="Calibri" w:hAnsi="Calibri" w:cstheme="minorHAnsi"/>
          <w:color w:val="001F5F"/>
          <w:spacing w:val="-10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sz w:val="28"/>
          <w:szCs w:val="28"/>
        </w:rPr>
        <w:t xml:space="preserve">–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Τραπεζικό</w:t>
      </w:r>
      <w:r w:rsidRPr="00D70BF2">
        <w:rPr>
          <w:rFonts w:ascii="Calibri" w:hAnsi="Calibri" w:cstheme="minorHAnsi"/>
          <w:color w:val="001F5F"/>
          <w:spacing w:val="-16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Σύστημα</w:t>
      </w:r>
      <w:r w:rsidRPr="00D70BF2">
        <w:rPr>
          <w:rFonts w:ascii="Calibri" w:hAnsi="Calibri" w:cstheme="minorHAnsi"/>
          <w:color w:val="001F5F"/>
          <w:spacing w:val="-16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–</w:t>
      </w:r>
      <w:r w:rsidRPr="00D70BF2">
        <w:rPr>
          <w:rFonts w:ascii="Calibri" w:hAnsi="Calibri" w:cstheme="minorHAnsi"/>
          <w:color w:val="001F5F"/>
          <w:spacing w:val="-16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Νομισματική</w:t>
      </w:r>
      <w:r w:rsidRPr="00D70BF2">
        <w:rPr>
          <w:rFonts w:ascii="Calibri" w:hAnsi="Calibri" w:cstheme="minorHAnsi"/>
          <w:color w:val="001F5F"/>
          <w:spacing w:val="-13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Πολιτική</w:t>
      </w:r>
      <w:r w:rsidRPr="00D70BF2">
        <w:rPr>
          <w:rFonts w:ascii="Calibri" w:hAnsi="Calibri" w:cstheme="minorHAnsi"/>
          <w:color w:val="001F5F"/>
          <w:spacing w:val="-15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–</w:t>
      </w:r>
      <w:r w:rsidRPr="00D70BF2">
        <w:rPr>
          <w:rFonts w:ascii="Calibri" w:hAnsi="Calibri" w:cstheme="minorHAnsi"/>
          <w:color w:val="001F5F"/>
          <w:spacing w:val="-15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Πληθωρισμός</w:t>
      </w:r>
      <w:r w:rsidRPr="00D70BF2">
        <w:rPr>
          <w:rFonts w:ascii="Calibri" w:hAnsi="Calibri" w:cstheme="minorHAnsi"/>
          <w:color w:val="001F5F"/>
          <w:spacing w:val="-16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–</w:t>
      </w:r>
      <w:r w:rsidRPr="00D70BF2">
        <w:rPr>
          <w:rFonts w:ascii="Calibri" w:hAnsi="Calibri" w:cstheme="minorHAnsi"/>
          <w:color w:val="001F5F"/>
          <w:spacing w:val="-16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Ανεργία</w:t>
      </w:r>
      <w:r w:rsidRPr="00D70BF2">
        <w:rPr>
          <w:rFonts w:ascii="Calibri" w:hAnsi="Calibri" w:cstheme="minorHAnsi"/>
          <w:color w:val="001F5F"/>
          <w:spacing w:val="-15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–</w:t>
      </w:r>
      <w:r w:rsidRPr="00D70BF2">
        <w:rPr>
          <w:rFonts w:ascii="Calibri" w:hAnsi="Calibri" w:cstheme="minorHAnsi"/>
          <w:color w:val="001F5F"/>
          <w:spacing w:val="-16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Καμπύλη</w:t>
      </w:r>
      <w:r w:rsidRPr="00D70BF2">
        <w:rPr>
          <w:rFonts w:ascii="Calibri" w:hAnsi="Calibri" w:cstheme="minorHAnsi"/>
          <w:color w:val="001F5F"/>
          <w:spacing w:val="-15"/>
          <w:w w:val="95"/>
          <w:sz w:val="28"/>
          <w:szCs w:val="28"/>
        </w:rPr>
        <w:t xml:space="preserve"> </w:t>
      </w:r>
      <w:proofErr w:type="spellStart"/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Phillips</w:t>
      </w:r>
      <w:proofErr w:type="spellEnd"/>
      <w:r w:rsidRPr="00D70BF2">
        <w:rPr>
          <w:rFonts w:ascii="Calibri" w:hAnsi="Calibri" w:cstheme="minorHAnsi"/>
          <w:color w:val="001F5F"/>
          <w:spacing w:val="-15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 xml:space="preserve">– </w:t>
      </w:r>
      <w:r w:rsidRPr="00D70BF2">
        <w:rPr>
          <w:rFonts w:ascii="Calibri" w:hAnsi="Calibri" w:cstheme="minorHAnsi"/>
          <w:color w:val="001F5F"/>
          <w:sz w:val="28"/>
          <w:szCs w:val="28"/>
        </w:rPr>
        <w:t>Ανοικτή</w:t>
      </w:r>
      <w:r w:rsidRPr="00D70BF2">
        <w:rPr>
          <w:rFonts w:ascii="Calibri" w:hAnsi="Calibri" w:cstheme="minorHAnsi"/>
          <w:color w:val="001F5F"/>
          <w:spacing w:val="-32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sz w:val="28"/>
          <w:szCs w:val="28"/>
        </w:rPr>
        <w:t>Οικονομία</w:t>
      </w:r>
      <w:r w:rsidRPr="00D70BF2">
        <w:rPr>
          <w:rFonts w:ascii="Calibri" w:hAnsi="Calibri" w:cstheme="minorHAnsi"/>
          <w:color w:val="001F5F"/>
          <w:spacing w:val="-34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sz w:val="28"/>
          <w:szCs w:val="28"/>
        </w:rPr>
        <w:t>–</w:t>
      </w:r>
      <w:r w:rsidRPr="00D70BF2">
        <w:rPr>
          <w:rFonts w:ascii="Calibri" w:hAnsi="Calibri" w:cstheme="minorHAnsi"/>
          <w:color w:val="001F5F"/>
          <w:spacing w:val="-33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sz w:val="28"/>
          <w:szCs w:val="28"/>
        </w:rPr>
        <w:t>Ισοζύγιο</w:t>
      </w:r>
      <w:r w:rsidRPr="00D70BF2">
        <w:rPr>
          <w:rFonts w:ascii="Calibri" w:hAnsi="Calibri" w:cstheme="minorHAnsi"/>
          <w:color w:val="001F5F"/>
          <w:spacing w:val="-32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sz w:val="28"/>
          <w:szCs w:val="28"/>
        </w:rPr>
        <w:t>Πληρωμών</w:t>
      </w:r>
      <w:r w:rsidRPr="00D70BF2">
        <w:rPr>
          <w:rFonts w:ascii="Calibri" w:hAnsi="Calibri" w:cstheme="minorHAnsi"/>
          <w:color w:val="001F5F"/>
          <w:spacing w:val="-31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sz w:val="28"/>
          <w:szCs w:val="28"/>
        </w:rPr>
        <w:t>–</w:t>
      </w:r>
      <w:r w:rsidRPr="00D70BF2">
        <w:rPr>
          <w:rFonts w:ascii="Calibri" w:hAnsi="Calibri" w:cstheme="minorHAnsi"/>
          <w:color w:val="001F5F"/>
          <w:spacing w:val="-33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sz w:val="28"/>
          <w:szCs w:val="28"/>
        </w:rPr>
        <w:t>Προσδιορισμός</w:t>
      </w:r>
      <w:r w:rsidRPr="00D70BF2">
        <w:rPr>
          <w:rFonts w:ascii="Calibri" w:hAnsi="Calibri" w:cstheme="minorHAnsi"/>
          <w:color w:val="001F5F"/>
          <w:spacing w:val="-32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sz w:val="28"/>
          <w:szCs w:val="28"/>
        </w:rPr>
        <w:t>Τιμής</w:t>
      </w:r>
      <w:r w:rsidRPr="00D70BF2">
        <w:rPr>
          <w:rFonts w:ascii="Calibri" w:hAnsi="Calibri" w:cstheme="minorHAnsi"/>
          <w:color w:val="001F5F"/>
          <w:spacing w:val="-34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sz w:val="28"/>
          <w:szCs w:val="28"/>
        </w:rPr>
        <w:t>Συναλλάγματος.</w:t>
      </w:r>
    </w:p>
    <w:p w:rsidR="009C793B" w:rsidRPr="00D70BF2" w:rsidRDefault="009C793B" w:rsidP="009C793B">
      <w:pPr>
        <w:ind w:firstLine="357"/>
        <w:rPr>
          <w:rFonts w:ascii="Calibri" w:hAnsi="Calibri" w:cstheme="minorHAnsi"/>
          <w:i/>
          <w:color w:val="auto"/>
          <w:sz w:val="28"/>
          <w:szCs w:val="28"/>
        </w:rPr>
      </w:pPr>
      <w:r w:rsidRPr="00D70BF2">
        <w:rPr>
          <w:rFonts w:ascii="Calibri" w:hAnsi="Calibri" w:cstheme="minorHAnsi"/>
          <w:i/>
          <w:color w:val="001F5F"/>
          <w:sz w:val="28"/>
          <w:szCs w:val="28"/>
          <w:u w:val="single" w:color="001F5F"/>
        </w:rPr>
        <w:t xml:space="preserve">Ε ν δ ε </w:t>
      </w:r>
      <w:proofErr w:type="spellStart"/>
      <w:r w:rsidRPr="00D70BF2">
        <w:rPr>
          <w:rFonts w:ascii="Calibri" w:hAnsi="Calibri" w:cstheme="minorHAnsi"/>
          <w:i/>
          <w:color w:val="001F5F"/>
          <w:sz w:val="28"/>
          <w:szCs w:val="28"/>
          <w:u w:val="single" w:color="001F5F"/>
        </w:rPr>
        <w:t>ικτ</w:t>
      </w:r>
      <w:proofErr w:type="spellEnd"/>
      <w:r w:rsidRPr="00D70BF2">
        <w:rPr>
          <w:rFonts w:ascii="Calibri" w:hAnsi="Calibri" w:cstheme="minorHAnsi"/>
          <w:i/>
          <w:color w:val="001F5F"/>
          <w:sz w:val="28"/>
          <w:szCs w:val="28"/>
          <w:u w:val="single" w:color="001F5F"/>
        </w:rPr>
        <w:t xml:space="preserve"> </w:t>
      </w:r>
      <w:proofErr w:type="spellStart"/>
      <w:r w:rsidRPr="00D70BF2">
        <w:rPr>
          <w:rFonts w:ascii="Calibri" w:hAnsi="Calibri" w:cstheme="minorHAnsi"/>
          <w:i/>
          <w:color w:val="001F5F"/>
          <w:sz w:val="28"/>
          <w:szCs w:val="28"/>
          <w:u w:val="single" w:color="001F5F"/>
        </w:rPr>
        <w:t>ικ</w:t>
      </w:r>
      <w:proofErr w:type="spellEnd"/>
      <w:r w:rsidRPr="00D70BF2">
        <w:rPr>
          <w:rFonts w:ascii="Calibri" w:hAnsi="Calibri" w:cstheme="minorHAnsi"/>
          <w:i/>
          <w:color w:val="001F5F"/>
          <w:sz w:val="28"/>
          <w:szCs w:val="28"/>
          <w:u w:val="single" w:color="001F5F"/>
        </w:rPr>
        <w:t xml:space="preserve"> ή Β ι β λ </w:t>
      </w:r>
      <w:proofErr w:type="spellStart"/>
      <w:r w:rsidRPr="00D70BF2">
        <w:rPr>
          <w:rFonts w:ascii="Calibri" w:hAnsi="Calibri" w:cstheme="minorHAnsi"/>
          <w:i/>
          <w:color w:val="001F5F"/>
          <w:sz w:val="28"/>
          <w:szCs w:val="28"/>
          <w:u w:val="single" w:color="001F5F"/>
        </w:rPr>
        <w:t>ιο</w:t>
      </w:r>
      <w:proofErr w:type="spellEnd"/>
      <w:r w:rsidRPr="00D70BF2">
        <w:rPr>
          <w:rFonts w:ascii="Calibri" w:hAnsi="Calibri" w:cstheme="minorHAnsi"/>
          <w:i/>
          <w:color w:val="001F5F"/>
          <w:sz w:val="28"/>
          <w:szCs w:val="28"/>
          <w:u w:val="single" w:color="001F5F"/>
        </w:rPr>
        <w:t xml:space="preserve"> γ ρ α φ ία </w:t>
      </w:r>
    </w:p>
    <w:p w:rsidR="009C793B" w:rsidRPr="00D70BF2" w:rsidRDefault="009C793B" w:rsidP="00533AD5">
      <w:pPr>
        <w:pStyle w:val="ListParagraph"/>
        <w:numPr>
          <w:ilvl w:val="0"/>
          <w:numId w:val="13"/>
        </w:numPr>
        <w:autoSpaceDN w:val="0"/>
        <w:spacing w:after="0" w:line="360" w:lineRule="atLeast"/>
        <w:ind w:left="714" w:hanging="357"/>
        <w:contextualSpacing w:val="0"/>
        <w:jc w:val="both"/>
        <w:rPr>
          <w:rFonts w:ascii="Calibri" w:eastAsia="Times New Roman" w:hAnsi="Calibri" w:cstheme="minorHAnsi"/>
          <w:color w:val="233041" w:themeColor="text2" w:themeShade="BF"/>
          <w:sz w:val="28"/>
          <w:szCs w:val="28"/>
        </w:rPr>
      </w:pPr>
      <w:r w:rsidRPr="00D70BF2">
        <w:rPr>
          <w:rFonts w:ascii="Calibri" w:eastAsia="Times New Roman" w:hAnsi="Calibri" w:cstheme="minorHAnsi"/>
          <w:color w:val="233041" w:themeColor="text2" w:themeShade="BF"/>
          <w:sz w:val="28"/>
          <w:szCs w:val="28"/>
          <w:lang w:val="en-US"/>
        </w:rPr>
        <w:t>David</w:t>
      </w:r>
      <w:r w:rsidRPr="00D70BF2">
        <w:rPr>
          <w:rFonts w:ascii="Calibri" w:eastAsia="Times New Roman" w:hAnsi="Calibri" w:cstheme="minorHAnsi"/>
          <w:color w:val="233041" w:themeColor="text2" w:themeShade="BF"/>
          <w:sz w:val="28"/>
          <w:szCs w:val="28"/>
        </w:rPr>
        <w:t xml:space="preserve"> </w:t>
      </w:r>
      <w:proofErr w:type="spellStart"/>
      <w:r w:rsidRPr="00D70BF2">
        <w:rPr>
          <w:rFonts w:ascii="Calibri" w:eastAsia="Times New Roman" w:hAnsi="Calibri" w:cstheme="minorHAnsi"/>
          <w:color w:val="233041" w:themeColor="text2" w:themeShade="BF"/>
          <w:sz w:val="28"/>
          <w:szCs w:val="28"/>
          <w:lang w:val="en-US"/>
        </w:rPr>
        <w:t>Begg</w:t>
      </w:r>
      <w:proofErr w:type="spellEnd"/>
      <w:r w:rsidRPr="00D70BF2">
        <w:rPr>
          <w:rFonts w:ascii="Calibri" w:eastAsia="Times New Roman" w:hAnsi="Calibri" w:cstheme="minorHAnsi"/>
          <w:color w:val="233041" w:themeColor="text2" w:themeShade="BF"/>
          <w:sz w:val="28"/>
          <w:szCs w:val="28"/>
        </w:rPr>
        <w:t xml:space="preserve">, </w:t>
      </w:r>
      <w:proofErr w:type="spellStart"/>
      <w:r w:rsidRPr="00D70BF2">
        <w:rPr>
          <w:rFonts w:ascii="Calibri" w:eastAsia="Times New Roman" w:hAnsi="Calibri" w:cstheme="minorHAnsi"/>
          <w:color w:val="233041" w:themeColor="text2" w:themeShade="BF"/>
          <w:sz w:val="28"/>
          <w:szCs w:val="28"/>
          <w:lang w:val="en-US"/>
        </w:rPr>
        <w:t>Rudiger</w:t>
      </w:r>
      <w:proofErr w:type="spellEnd"/>
      <w:r w:rsidRPr="00D70BF2">
        <w:rPr>
          <w:rFonts w:ascii="Calibri" w:eastAsia="Times New Roman" w:hAnsi="Calibri" w:cstheme="minorHAnsi"/>
          <w:color w:val="233041" w:themeColor="text2" w:themeShade="BF"/>
          <w:sz w:val="28"/>
          <w:szCs w:val="28"/>
        </w:rPr>
        <w:t xml:space="preserve"> </w:t>
      </w:r>
      <w:r w:rsidRPr="00D70BF2">
        <w:rPr>
          <w:rFonts w:ascii="Calibri" w:eastAsia="Times New Roman" w:hAnsi="Calibri" w:cstheme="minorHAnsi"/>
          <w:color w:val="233041" w:themeColor="text2" w:themeShade="BF"/>
          <w:sz w:val="28"/>
          <w:szCs w:val="28"/>
          <w:lang w:val="en-US"/>
        </w:rPr>
        <w:t>Dornbusch</w:t>
      </w:r>
      <w:r w:rsidRPr="00D70BF2">
        <w:rPr>
          <w:rFonts w:ascii="Calibri" w:eastAsia="Times New Roman" w:hAnsi="Calibri" w:cstheme="minorHAnsi"/>
          <w:color w:val="233041" w:themeColor="text2" w:themeShade="BF"/>
          <w:sz w:val="28"/>
          <w:szCs w:val="28"/>
        </w:rPr>
        <w:t>, </w:t>
      </w:r>
      <w:r w:rsidRPr="00D70BF2">
        <w:rPr>
          <w:rFonts w:ascii="Calibri" w:eastAsia="Times New Roman" w:hAnsi="Calibri" w:cstheme="minorHAnsi"/>
          <w:color w:val="233041" w:themeColor="text2" w:themeShade="BF"/>
          <w:sz w:val="28"/>
          <w:szCs w:val="28"/>
          <w:lang w:val="en-US"/>
        </w:rPr>
        <w:t>Stanley</w:t>
      </w:r>
      <w:r w:rsidRPr="00D70BF2">
        <w:rPr>
          <w:rFonts w:ascii="Calibri" w:eastAsia="Times New Roman" w:hAnsi="Calibri" w:cstheme="minorHAnsi"/>
          <w:color w:val="233041" w:themeColor="text2" w:themeShade="BF"/>
          <w:sz w:val="28"/>
          <w:szCs w:val="28"/>
        </w:rPr>
        <w:t xml:space="preserve"> </w:t>
      </w:r>
      <w:r w:rsidRPr="00D70BF2">
        <w:rPr>
          <w:rFonts w:ascii="Calibri" w:eastAsia="Times New Roman" w:hAnsi="Calibri" w:cstheme="minorHAnsi"/>
          <w:color w:val="233041" w:themeColor="text2" w:themeShade="BF"/>
          <w:sz w:val="28"/>
          <w:szCs w:val="28"/>
          <w:lang w:val="en-US"/>
        </w:rPr>
        <w:t>Fischer</w:t>
      </w:r>
      <w:r w:rsidRPr="00D70BF2">
        <w:rPr>
          <w:rFonts w:ascii="Calibri" w:eastAsia="Times New Roman" w:hAnsi="Calibri" w:cstheme="minorHAnsi"/>
          <w:color w:val="233041" w:themeColor="text2" w:themeShade="BF"/>
          <w:sz w:val="28"/>
          <w:szCs w:val="28"/>
        </w:rPr>
        <w:t>, </w:t>
      </w:r>
      <w:r w:rsidRPr="00D70BF2">
        <w:rPr>
          <w:rFonts w:ascii="Calibri" w:eastAsia="Times New Roman" w:hAnsi="Calibri" w:cstheme="minorHAnsi"/>
          <w:color w:val="233041" w:themeColor="text2" w:themeShade="BF"/>
          <w:sz w:val="28"/>
          <w:szCs w:val="28"/>
          <w:lang w:val="en-US"/>
        </w:rPr>
        <w:t>Gianluigi</w:t>
      </w:r>
      <w:r w:rsidRPr="00D70BF2">
        <w:rPr>
          <w:rFonts w:ascii="Calibri" w:eastAsia="Times New Roman" w:hAnsi="Calibri" w:cstheme="minorHAnsi"/>
          <w:color w:val="233041" w:themeColor="text2" w:themeShade="BF"/>
          <w:sz w:val="28"/>
          <w:szCs w:val="28"/>
        </w:rPr>
        <w:t xml:space="preserve"> </w:t>
      </w:r>
      <w:proofErr w:type="spellStart"/>
      <w:r w:rsidRPr="00D70BF2">
        <w:rPr>
          <w:rFonts w:ascii="Calibri" w:eastAsia="Times New Roman" w:hAnsi="Calibri" w:cstheme="minorHAnsi"/>
          <w:color w:val="233041" w:themeColor="text2" w:themeShade="BF"/>
          <w:sz w:val="28"/>
          <w:szCs w:val="28"/>
          <w:lang w:val="en-US"/>
        </w:rPr>
        <w:t>Vernasca</w:t>
      </w:r>
      <w:proofErr w:type="spellEnd"/>
      <w:r w:rsidRPr="00D70BF2">
        <w:rPr>
          <w:rFonts w:ascii="Calibri" w:eastAsia="Times New Roman" w:hAnsi="Calibri" w:cstheme="minorHAnsi"/>
          <w:color w:val="233041" w:themeColor="text2" w:themeShade="BF"/>
          <w:sz w:val="28"/>
          <w:szCs w:val="28"/>
        </w:rPr>
        <w:t xml:space="preserve"> «Εισαγωγή στην Οικονομική», 3η έκδοση, Εκδόσεις Κριτική</w:t>
      </w:r>
    </w:p>
    <w:p w:rsidR="009C793B" w:rsidRPr="00D70BF2" w:rsidRDefault="009C793B" w:rsidP="00533AD5">
      <w:pPr>
        <w:pStyle w:val="ListParagraph"/>
        <w:numPr>
          <w:ilvl w:val="1"/>
          <w:numId w:val="12"/>
        </w:numPr>
        <w:autoSpaceDN w:val="0"/>
        <w:spacing w:after="0" w:line="360" w:lineRule="atLeast"/>
        <w:ind w:left="709" w:hanging="283"/>
        <w:contextualSpacing w:val="0"/>
        <w:jc w:val="both"/>
        <w:rPr>
          <w:rFonts w:ascii="Calibri" w:eastAsia="Times New Roman" w:hAnsi="Calibri" w:cstheme="minorHAnsi"/>
          <w:color w:val="233041" w:themeColor="text2" w:themeShade="BF"/>
          <w:sz w:val="28"/>
          <w:szCs w:val="28"/>
        </w:rPr>
      </w:pPr>
      <w:r w:rsidRPr="00D70BF2">
        <w:rPr>
          <w:rFonts w:ascii="Calibri" w:eastAsia="Times New Roman" w:hAnsi="Calibri" w:cstheme="minorHAnsi"/>
          <w:color w:val="233041" w:themeColor="text2" w:themeShade="BF"/>
          <w:sz w:val="28"/>
          <w:szCs w:val="28"/>
          <w:lang w:val="en-ID"/>
        </w:rPr>
        <w:t>Karl</w:t>
      </w:r>
      <w:r w:rsidRPr="00D70BF2">
        <w:rPr>
          <w:rFonts w:ascii="Calibri" w:eastAsia="Times New Roman" w:hAnsi="Calibri" w:cstheme="minorHAnsi"/>
          <w:color w:val="233041" w:themeColor="text2" w:themeShade="BF"/>
          <w:sz w:val="28"/>
          <w:szCs w:val="28"/>
        </w:rPr>
        <w:t xml:space="preserve"> </w:t>
      </w:r>
      <w:r w:rsidRPr="00D70BF2">
        <w:rPr>
          <w:rFonts w:ascii="Calibri" w:eastAsia="Times New Roman" w:hAnsi="Calibri" w:cstheme="minorHAnsi"/>
          <w:color w:val="233041" w:themeColor="text2" w:themeShade="BF"/>
          <w:sz w:val="28"/>
          <w:szCs w:val="28"/>
          <w:lang w:val="en-ID"/>
        </w:rPr>
        <w:t>Case</w:t>
      </w:r>
      <w:r w:rsidRPr="00D70BF2">
        <w:rPr>
          <w:rFonts w:ascii="Calibri" w:eastAsia="Times New Roman" w:hAnsi="Calibri" w:cstheme="minorHAnsi"/>
          <w:color w:val="233041" w:themeColor="text2" w:themeShade="BF"/>
          <w:sz w:val="28"/>
          <w:szCs w:val="28"/>
        </w:rPr>
        <w:t xml:space="preserve">, </w:t>
      </w:r>
      <w:r w:rsidRPr="00D70BF2">
        <w:rPr>
          <w:rFonts w:ascii="Calibri" w:eastAsia="Times New Roman" w:hAnsi="Calibri" w:cstheme="minorHAnsi"/>
          <w:color w:val="233041" w:themeColor="text2" w:themeShade="BF"/>
          <w:sz w:val="28"/>
          <w:szCs w:val="28"/>
          <w:lang w:val="en-ID"/>
        </w:rPr>
        <w:t>Ray</w:t>
      </w:r>
      <w:r w:rsidRPr="00D70BF2">
        <w:rPr>
          <w:rFonts w:ascii="Calibri" w:eastAsia="Times New Roman" w:hAnsi="Calibri" w:cstheme="minorHAnsi"/>
          <w:color w:val="233041" w:themeColor="text2" w:themeShade="BF"/>
          <w:sz w:val="28"/>
          <w:szCs w:val="28"/>
        </w:rPr>
        <w:t xml:space="preserve"> </w:t>
      </w:r>
      <w:r w:rsidRPr="00D70BF2">
        <w:rPr>
          <w:rFonts w:ascii="Calibri" w:eastAsia="Times New Roman" w:hAnsi="Calibri" w:cstheme="minorHAnsi"/>
          <w:color w:val="233041" w:themeColor="text2" w:themeShade="BF"/>
          <w:sz w:val="28"/>
          <w:szCs w:val="28"/>
          <w:lang w:val="en-ID"/>
        </w:rPr>
        <w:t>Fair</w:t>
      </w:r>
      <w:r w:rsidRPr="00D70BF2">
        <w:rPr>
          <w:rFonts w:ascii="Calibri" w:eastAsia="Times New Roman" w:hAnsi="Calibri" w:cstheme="minorHAnsi"/>
          <w:color w:val="233041" w:themeColor="text2" w:themeShade="BF"/>
          <w:sz w:val="28"/>
          <w:szCs w:val="28"/>
        </w:rPr>
        <w:t xml:space="preserve">, </w:t>
      </w:r>
      <w:r w:rsidRPr="00D70BF2">
        <w:rPr>
          <w:rFonts w:ascii="Calibri" w:eastAsia="Times New Roman" w:hAnsi="Calibri" w:cstheme="minorHAnsi"/>
          <w:color w:val="233041" w:themeColor="text2" w:themeShade="BF"/>
          <w:sz w:val="28"/>
          <w:szCs w:val="28"/>
          <w:lang w:val="en-ID"/>
        </w:rPr>
        <w:t>Sharon</w:t>
      </w:r>
      <w:r w:rsidRPr="00D70BF2">
        <w:rPr>
          <w:rFonts w:ascii="Calibri" w:eastAsia="Times New Roman" w:hAnsi="Calibri" w:cstheme="minorHAnsi"/>
          <w:color w:val="233041" w:themeColor="text2" w:themeShade="BF"/>
          <w:sz w:val="28"/>
          <w:szCs w:val="28"/>
        </w:rPr>
        <w:t xml:space="preserve"> </w:t>
      </w:r>
      <w:r w:rsidRPr="00D70BF2">
        <w:rPr>
          <w:rFonts w:ascii="Calibri" w:eastAsia="Times New Roman" w:hAnsi="Calibri" w:cstheme="minorHAnsi"/>
          <w:color w:val="233041" w:themeColor="text2" w:themeShade="BF"/>
          <w:sz w:val="28"/>
          <w:szCs w:val="28"/>
          <w:lang w:val="en-ID"/>
        </w:rPr>
        <w:t>Oster</w:t>
      </w:r>
      <w:r w:rsidRPr="00D70BF2">
        <w:rPr>
          <w:rFonts w:ascii="Calibri" w:eastAsia="Times New Roman" w:hAnsi="Calibri" w:cstheme="minorHAnsi"/>
          <w:color w:val="233041" w:themeColor="text2" w:themeShade="BF"/>
          <w:sz w:val="28"/>
          <w:szCs w:val="28"/>
        </w:rPr>
        <w:t>, Αρχές Οικονομικής Θεωρίας, 9</w:t>
      </w:r>
      <w:r w:rsidRPr="00D70BF2">
        <w:rPr>
          <w:rFonts w:ascii="Calibri" w:eastAsia="Times New Roman" w:hAnsi="Calibri" w:cstheme="minorHAnsi"/>
          <w:color w:val="233041" w:themeColor="text2" w:themeShade="BF"/>
          <w:sz w:val="28"/>
          <w:szCs w:val="28"/>
          <w:vertAlign w:val="superscript"/>
        </w:rPr>
        <w:t>η</w:t>
      </w:r>
      <w:r w:rsidRPr="00D70BF2">
        <w:rPr>
          <w:rFonts w:ascii="Calibri" w:eastAsia="Times New Roman" w:hAnsi="Calibri" w:cstheme="minorHAnsi"/>
          <w:color w:val="233041" w:themeColor="text2" w:themeShade="BF"/>
          <w:sz w:val="28"/>
          <w:szCs w:val="28"/>
        </w:rPr>
        <w:t xml:space="preserve"> έκδοση, Εκδόσεις </w:t>
      </w:r>
      <w:proofErr w:type="spellStart"/>
      <w:r w:rsidRPr="00D70BF2">
        <w:rPr>
          <w:rFonts w:ascii="Calibri" w:eastAsia="Times New Roman" w:hAnsi="Calibri" w:cstheme="minorHAnsi"/>
          <w:color w:val="233041" w:themeColor="text2" w:themeShade="BF"/>
          <w:sz w:val="28"/>
          <w:szCs w:val="28"/>
        </w:rPr>
        <w:t>Τζιόλα</w:t>
      </w:r>
      <w:proofErr w:type="spellEnd"/>
    </w:p>
    <w:p w:rsidR="00D70BF2" w:rsidRPr="00D70BF2" w:rsidRDefault="00D70BF2" w:rsidP="009C793B">
      <w:pPr>
        <w:rPr>
          <w:rFonts w:ascii="Calibri" w:eastAsia="Times New Roman" w:hAnsi="Calibri" w:cstheme="minorHAnsi"/>
          <w:color w:val="1F497D"/>
          <w:sz w:val="28"/>
          <w:szCs w:val="28"/>
        </w:rPr>
      </w:pPr>
    </w:p>
    <w:p w:rsidR="00D70BF2" w:rsidRPr="00D70BF2" w:rsidRDefault="00D70BF2" w:rsidP="00D70BF2">
      <w:pPr>
        <w:pStyle w:val="Heading2"/>
        <w:keepNext w:val="0"/>
        <w:keepLines w:val="0"/>
        <w:widowControl w:val="0"/>
        <w:numPr>
          <w:ilvl w:val="0"/>
          <w:numId w:val="15"/>
        </w:numPr>
        <w:tabs>
          <w:tab w:val="left" w:pos="413"/>
        </w:tabs>
        <w:autoSpaceDE w:val="0"/>
        <w:autoSpaceDN w:val="0"/>
        <w:spacing w:before="0" w:line="240" w:lineRule="auto"/>
        <w:ind w:hanging="301"/>
        <w:rPr>
          <w:rFonts w:ascii="Calibri" w:hAnsi="Calibri" w:cstheme="minorHAnsi"/>
          <w:sz w:val="28"/>
          <w:szCs w:val="28"/>
        </w:rPr>
      </w:pPr>
      <w:r w:rsidRPr="00D70BF2">
        <w:rPr>
          <w:rFonts w:ascii="Calibri" w:hAnsi="Calibri" w:cstheme="minorHAnsi"/>
          <w:color w:val="001F5F"/>
          <w:spacing w:val="16"/>
          <w:sz w:val="28"/>
          <w:szCs w:val="28"/>
          <w:u w:val="thick" w:color="001F5F"/>
        </w:rPr>
        <w:t>Ποσοτικές</w:t>
      </w:r>
      <w:r w:rsidRPr="00D70BF2">
        <w:rPr>
          <w:rFonts w:ascii="Calibri" w:hAnsi="Calibri" w:cstheme="minorHAnsi"/>
          <w:color w:val="001F5F"/>
          <w:spacing w:val="25"/>
          <w:sz w:val="28"/>
          <w:szCs w:val="28"/>
          <w:u w:val="thick" w:color="001F5F"/>
        </w:rPr>
        <w:t xml:space="preserve"> </w:t>
      </w:r>
      <w:r w:rsidRPr="00D70BF2">
        <w:rPr>
          <w:rFonts w:ascii="Calibri" w:hAnsi="Calibri" w:cstheme="minorHAnsi"/>
          <w:color w:val="001F5F"/>
          <w:spacing w:val="15"/>
          <w:sz w:val="28"/>
          <w:szCs w:val="28"/>
          <w:u w:val="thick" w:color="001F5F"/>
        </w:rPr>
        <w:t>Μέθοδοι</w:t>
      </w:r>
    </w:p>
    <w:p w:rsidR="00D70BF2" w:rsidRPr="00D70BF2" w:rsidRDefault="00D70BF2" w:rsidP="00D70BF2">
      <w:pPr>
        <w:pStyle w:val="BodyText"/>
        <w:spacing w:before="11"/>
        <w:rPr>
          <w:rFonts w:ascii="Calibri" w:hAnsi="Calibri" w:cstheme="minorHAnsi"/>
          <w:b/>
          <w:sz w:val="28"/>
          <w:szCs w:val="28"/>
        </w:rPr>
      </w:pPr>
    </w:p>
    <w:p w:rsidR="00D70BF2" w:rsidRPr="00D70BF2" w:rsidRDefault="00D70BF2" w:rsidP="00D70BF2">
      <w:pPr>
        <w:pStyle w:val="ListParagraph"/>
        <w:widowControl w:val="0"/>
        <w:numPr>
          <w:ilvl w:val="0"/>
          <w:numId w:val="14"/>
        </w:numPr>
        <w:tabs>
          <w:tab w:val="left" w:pos="851"/>
        </w:tabs>
        <w:autoSpaceDE w:val="0"/>
        <w:autoSpaceDN w:val="0"/>
        <w:spacing w:before="53" w:after="0" w:line="240" w:lineRule="auto"/>
        <w:ind w:left="851" w:hanging="284"/>
        <w:contextualSpacing w:val="0"/>
        <w:rPr>
          <w:rFonts w:ascii="Calibri" w:hAnsi="Calibri" w:cstheme="minorHAnsi"/>
          <w:sz w:val="28"/>
          <w:szCs w:val="28"/>
        </w:rPr>
      </w:pPr>
      <w:r w:rsidRPr="00D70BF2">
        <w:rPr>
          <w:rFonts w:ascii="Calibri" w:hAnsi="Calibri" w:cstheme="minorHAnsi"/>
          <w:color w:val="001F5F"/>
          <w:sz w:val="28"/>
          <w:szCs w:val="28"/>
        </w:rPr>
        <w:t>Γραμμικά</w:t>
      </w:r>
      <w:r w:rsidRPr="00D70BF2">
        <w:rPr>
          <w:rFonts w:ascii="Calibri" w:hAnsi="Calibri" w:cstheme="minorHAnsi"/>
          <w:color w:val="001F5F"/>
          <w:spacing w:val="-9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sz w:val="28"/>
          <w:szCs w:val="28"/>
        </w:rPr>
        <w:t>Συστήματα</w:t>
      </w:r>
    </w:p>
    <w:p w:rsidR="00D70BF2" w:rsidRPr="00D70BF2" w:rsidRDefault="00D70BF2" w:rsidP="00D70BF2">
      <w:pPr>
        <w:pStyle w:val="BodyText"/>
        <w:tabs>
          <w:tab w:val="left" w:pos="851"/>
        </w:tabs>
        <w:spacing w:before="67"/>
        <w:ind w:left="851" w:hanging="284"/>
        <w:rPr>
          <w:rFonts w:ascii="Calibri" w:hAnsi="Calibri" w:cstheme="minorHAnsi"/>
          <w:sz w:val="28"/>
          <w:szCs w:val="28"/>
        </w:rPr>
      </w:pPr>
      <w:r w:rsidRPr="00D70BF2">
        <w:rPr>
          <w:rFonts w:ascii="Calibri" w:hAnsi="Calibri" w:cstheme="minorHAnsi"/>
          <w:color w:val="001F5F"/>
          <w:sz w:val="28"/>
          <w:szCs w:val="28"/>
        </w:rPr>
        <w:tab/>
        <w:t xml:space="preserve">Αλγόριθμοι </w:t>
      </w:r>
      <w:proofErr w:type="spellStart"/>
      <w:r w:rsidRPr="00D70BF2">
        <w:rPr>
          <w:rFonts w:ascii="Calibri" w:hAnsi="Calibri" w:cstheme="minorHAnsi"/>
          <w:color w:val="001F5F"/>
          <w:sz w:val="28"/>
          <w:szCs w:val="28"/>
        </w:rPr>
        <w:t>Gauss</w:t>
      </w:r>
      <w:proofErr w:type="spellEnd"/>
      <w:r w:rsidRPr="00D70BF2">
        <w:rPr>
          <w:rFonts w:ascii="Calibri" w:hAnsi="Calibri" w:cstheme="minorHAnsi"/>
          <w:color w:val="001F5F"/>
          <w:sz w:val="28"/>
          <w:szCs w:val="28"/>
        </w:rPr>
        <w:t xml:space="preserve">, </w:t>
      </w:r>
      <w:proofErr w:type="spellStart"/>
      <w:r w:rsidRPr="00D70BF2">
        <w:rPr>
          <w:rFonts w:ascii="Calibri" w:hAnsi="Calibri" w:cstheme="minorHAnsi"/>
          <w:color w:val="001F5F"/>
          <w:sz w:val="28"/>
          <w:szCs w:val="28"/>
        </w:rPr>
        <w:t>Gauss-Jorda</w:t>
      </w:r>
      <w:proofErr w:type="spellEnd"/>
      <w:r w:rsidRPr="00D70BF2">
        <w:rPr>
          <w:rFonts w:ascii="Calibri" w:hAnsi="Calibri" w:cstheme="minorHAnsi"/>
          <w:color w:val="001F5F"/>
          <w:sz w:val="28"/>
          <w:szCs w:val="28"/>
        </w:rPr>
        <w:t xml:space="preserve">, </w:t>
      </w:r>
      <w:proofErr w:type="spellStart"/>
      <w:r w:rsidRPr="00D70BF2">
        <w:rPr>
          <w:rFonts w:ascii="Calibri" w:hAnsi="Calibri" w:cstheme="minorHAnsi"/>
          <w:color w:val="001F5F"/>
          <w:sz w:val="28"/>
          <w:szCs w:val="28"/>
        </w:rPr>
        <w:t>Cramer</w:t>
      </w:r>
      <w:proofErr w:type="spellEnd"/>
    </w:p>
    <w:p w:rsidR="00D70BF2" w:rsidRPr="00D70BF2" w:rsidRDefault="00D70BF2" w:rsidP="00D70BF2">
      <w:pPr>
        <w:pStyle w:val="ListParagraph"/>
        <w:widowControl w:val="0"/>
        <w:numPr>
          <w:ilvl w:val="0"/>
          <w:numId w:val="14"/>
        </w:numPr>
        <w:tabs>
          <w:tab w:val="left" w:pos="851"/>
        </w:tabs>
        <w:autoSpaceDE w:val="0"/>
        <w:autoSpaceDN w:val="0"/>
        <w:spacing w:before="187" w:after="0" w:line="240" w:lineRule="auto"/>
        <w:ind w:left="851" w:hanging="284"/>
        <w:contextualSpacing w:val="0"/>
        <w:rPr>
          <w:rFonts w:ascii="Calibri" w:hAnsi="Calibri" w:cstheme="minorHAnsi"/>
          <w:sz w:val="28"/>
          <w:szCs w:val="28"/>
        </w:rPr>
      </w:pPr>
      <w:r w:rsidRPr="00D70BF2">
        <w:rPr>
          <w:rFonts w:ascii="Calibri" w:hAnsi="Calibri" w:cstheme="minorHAnsi"/>
          <w:color w:val="001F5F"/>
          <w:sz w:val="28"/>
          <w:szCs w:val="28"/>
        </w:rPr>
        <w:t>Θεωρία Μητρών</w:t>
      </w:r>
      <w:r w:rsidRPr="00D70BF2">
        <w:rPr>
          <w:rFonts w:ascii="Calibri" w:hAnsi="Calibri" w:cstheme="minorHAnsi"/>
          <w:color w:val="001F5F"/>
          <w:spacing w:val="-16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sz w:val="28"/>
          <w:szCs w:val="28"/>
        </w:rPr>
        <w:t>(Πίνακες)</w:t>
      </w:r>
    </w:p>
    <w:p w:rsidR="00D70BF2" w:rsidRPr="00D70BF2" w:rsidRDefault="00D70BF2" w:rsidP="00D70BF2">
      <w:pPr>
        <w:pStyle w:val="BodyText"/>
        <w:tabs>
          <w:tab w:val="left" w:pos="851"/>
        </w:tabs>
        <w:spacing w:before="67"/>
        <w:ind w:left="851" w:hanging="284"/>
        <w:rPr>
          <w:rFonts w:ascii="Calibri" w:hAnsi="Calibri" w:cstheme="minorHAnsi"/>
          <w:sz w:val="28"/>
          <w:szCs w:val="28"/>
        </w:rPr>
      </w:pPr>
      <w:r w:rsidRPr="00D70BF2">
        <w:rPr>
          <w:rFonts w:ascii="Calibri" w:hAnsi="Calibri" w:cstheme="minorHAnsi"/>
          <w:color w:val="001F5F"/>
          <w:sz w:val="28"/>
          <w:szCs w:val="28"/>
        </w:rPr>
        <w:tab/>
        <w:t>Πράξεις με μήτρες, ανάστροφες και αντίστροφες μήτρες</w:t>
      </w:r>
    </w:p>
    <w:p w:rsidR="00D70BF2" w:rsidRPr="00D70BF2" w:rsidRDefault="00D70BF2" w:rsidP="00D70BF2">
      <w:pPr>
        <w:pStyle w:val="ListParagraph"/>
        <w:widowControl w:val="0"/>
        <w:numPr>
          <w:ilvl w:val="0"/>
          <w:numId w:val="14"/>
        </w:numPr>
        <w:tabs>
          <w:tab w:val="left" w:pos="851"/>
        </w:tabs>
        <w:autoSpaceDE w:val="0"/>
        <w:autoSpaceDN w:val="0"/>
        <w:spacing w:before="187" w:after="0" w:line="240" w:lineRule="auto"/>
        <w:ind w:left="851" w:hanging="284"/>
        <w:contextualSpacing w:val="0"/>
        <w:rPr>
          <w:rFonts w:ascii="Calibri" w:hAnsi="Calibri" w:cstheme="minorHAnsi"/>
          <w:sz w:val="28"/>
          <w:szCs w:val="28"/>
        </w:rPr>
      </w:pPr>
      <w:r w:rsidRPr="00D70BF2">
        <w:rPr>
          <w:rFonts w:ascii="Calibri" w:hAnsi="Calibri" w:cstheme="minorHAnsi"/>
          <w:color w:val="001F5F"/>
          <w:sz w:val="28"/>
          <w:szCs w:val="28"/>
        </w:rPr>
        <w:lastRenderedPageBreak/>
        <w:t>Διανυσματικοί Χώροι και</w:t>
      </w:r>
      <w:r w:rsidRPr="00D70BF2">
        <w:rPr>
          <w:rFonts w:ascii="Calibri" w:hAnsi="Calibri" w:cstheme="minorHAnsi"/>
          <w:color w:val="001F5F"/>
          <w:spacing w:val="-26"/>
          <w:sz w:val="28"/>
          <w:szCs w:val="28"/>
        </w:rPr>
        <w:t xml:space="preserve"> </w:t>
      </w:r>
      <w:proofErr w:type="spellStart"/>
      <w:r w:rsidRPr="00D70BF2">
        <w:rPr>
          <w:rFonts w:ascii="Calibri" w:hAnsi="Calibri" w:cstheme="minorHAnsi"/>
          <w:color w:val="001F5F"/>
          <w:sz w:val="28"/>
          <w:szCs w:val="28"/>
        </w:rPr>
        <w:t>Υποχώροι</w:t>
      </w:r>
      <w:proofErr w:type="spellEnd"/>
    </w:p>
    <w:p w:rsidR="00D70BF2" w:rsidRPr="00D70BF2" w:rsidRDefault="00D70BF2" w:rsidP="00D70BF2">
      <w:pPr>
        <w:pStyle w:val="BodyText"/>
        <w:tabs>
          <w:tab w:val="left" w:pos="851"/>
        </w:tabs>
        <w:spacing w:before="67"/>
        <w:ind w:left="851" w:hanging="284"/>
        <w:rPr>
          <w:rFonts w:ascii="Calibri" w:hAnsi="Calibri" w:cstheme="minorHAnsi"/>
          <w:sz w:val="28"/>
          <w:szCs w:val="28"/>
        </w:rPr>
      </w:pPr>
      <w:r w:rsidRPr="00D70BF2">
        <w:rPr>
          <w:rFonts w:ascii="Calibri" w:hAnsi="Calibri" w:cstheme="minorHAnsi"/>
          <w:color w:val="001F5F"/>
          <w:sz w:val="28"/>
          <w:szCs w:val="28"/>
        </w:rPr>
        <w:tab/>
        <w:t xml:space="preserve">Βάση και διάσταση </w:t>
      </w:r>
      <w:proofErr w:type="spellStart"/>
      <w:r w:rsidRPr="00D70BF2">
        <w:rPr>
          <w:rFonts w:ascii="Calibri" w:hAnsi="Calibri" w:cstheme="minorHAnsi"/>
          <w:color w:val="001F5F"/>
          <w:sz w:val="28"/>
          <w:szCs w:val="28"/>
        </w:rPr>
        <w:t>διαν</w:t>
      </w:r>
      <w:proofErr w:type="spellEnd"/>
      <w:r w:rsidRPr="00D70BF2">
        <w:rPr>
          <w:rFonts w:ascii="Calibri" w:hAnsi="Calibri" w:cstheme="minorHAnsi"/>
          <w:color w:val="001F5F"/>
          <w:sz w:val="28"/>
          <w:szCs w:val="28"/>
        </w:rPr>
        <w:t>. Χώρου. Η έννοια της γραμμικής ανεξαρτησίας</w:t>
      </w:r>
    </w:p>
    <w:p w:rsidR="00D70BF2" w:rsidRPr="00D70BF2" w:rsidRDefault="00D70BF2" w:rsidP="00D70BF2">
      <w:pPr>
        <w:pStyle w:val="ListParagraph"/>
        <w:widowControl w:val="0"/>
        <w:numPr>
          <w:ilvl w:val="0"/>
          <w:numId w:val="14"/>
        </w:numPr>
        <w:tabs>
          <w:tab w:val="left" w:pos="851"/>
        </w:tabs>
        <w:autoSpaceDE w:val="0"/>
        <w:autoSpaceDN w:val="0"/>
        <w:spacing w:before="187" w:after="0" w:line="240" w:lineRule="auto"/>
        <w:ind w:left="851" w:hanging="284"/>
        <w:contextualSpacing w:val="0"/>
        <w:rPr>
          <w:rFonts w:ascii="Calibri" w:hAnsi="Calibri" w:cstheme="minorHAnsi"/>
          <w:sz w:val="28"/>
          <w:szCs w:val="28"/>
        </w:rPr>
      </w:pPr>
      <w:r w:rsidRPr="00D70BF2">
        <w:rPr>
          <w:rFonts w:ascii="Calibri" w:hAnsi="Calibri" w:cstheme="minorHAnsi"/>
          <w:color w:val="001F5F"/>
          <w:sz w:val="28"/>
          <w:szCs w:val="28"/>
        </w:rPr>
        <w:t>Παράγωγοι</w:t>
      </w:r>
      <w:r w:rsidRPr="00D70BF2">
        <w:rPr>
          <w:rFonts w:ascii="Calibri" w:hAnsi="Calibri" w:cstheme="minorHAnsi"/>
          <w:color w:val="001F5F"/>
          <w:spacing w:val="-2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sz w:val="28"/>
          <w:szCs w:val="28"/>
        </w:rPr>
        <w:t>και</w:t>
      </w:r>
      <w:r w:rsidRPr="00D70BF2">
        <w:rPr>
          <w:rFonts w:ascii="Calibri" w:hAnsi="Calibri" w:cstheme="minorHAnsi"/>
          <w:color w:val="001F5F"/>
          <w:spacing w:val="-2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sz w:val="28"/>
          <w:szCs w:val="28"/>
        </w:rPr>
        <w:t>διαφορικά</w:t>
      </w:r>
      <w:r w:rsidRPr="00D70BF2">
        <w:rPr>
          <w:rFonts w:ascii="Calibri" w:hAnsi="Calibri" w:cstheme="minorHAnsi"/>
          <w:color w:val="001F5F"/>
          <w:spacing w:val="-2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sz w:val="28"/>
          <w:szCs w:val="28"/>
        </w:rPr>
        <w:t>συναρτήσεων</w:t>
      </w:r>
      <w:r w:rsidRPr="00D70BF2">
        <w:rPr>
          <w:rFonts w:ascii="Calibri" w:hAnsi="Calibri" w:cstheme="minorHAnsi"/>
          <w:color w:val="001F5F"/>
          <w:spacing w:val="-2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sz w:val="28"/>
          <w:szCs w:val="28"/>
        </w:rPr>
        <w:t>μιας</w:t>
      </w:r>
      <w:r w:rsidRPr="00D70BF2">
        <w:rPr>
          <w:rFonts w:ascii="Calibri" w:hAnsi="Calibri" w:cstheme="minorHAnsi"/>
          <w:color w:val="001F5F"/>
          <w:spacing w:val="-26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sz w:val="28"/>
          <w:szCs w:val="28"/>
        </w:rPr>
        <w:t>ή</w:t>
      </w:r>
      <w:r w:rsidRPr="00D70BF2">
        <w:rPr>
          <w:rFonts w:ascii="Calibri" w:hAnsi="Calibri" w:cstheme="minorHAnsi"/>
          <w:color w:val="001F5F"/>
          <w:spacing w:val="-2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sz w:val="28"/>
          <w:szCs w:val="28"/>
        </w:rPr>
        <w:t>περισσοτέρων</w:t>
      </w:r>
      <w:r w:rsidRPr="00D70BF2">
        <w:rPr>
          <w:rFonts w:ascii="Calibri" w:hAnsi="Calibri" w:cstheme="minorHAnsi"/>
          <w:color w:val="001F5F"/>
          <w:spacing w:val="-26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sz w:val="28"/>
          <w:szCs w:val="28"/>
        </w:rPr>
        <w:t>μεταβλητών</w:t>
      </w:r>
    </w:p>
    <w:p w:rsidR="00D70BF2" w:rsidRPr="00D70BF2" w:rsidRDefault="00D70BF2" w:rsidP="00D70BF2">
      <w:pPr>
        <w:pStyle w:val="ListParagraph"/>
        <w:widowControl w:val="0"/>
        <w:numPr>
          <w:ilvl w:val="0"/>
          <w:numId w:val="14"/>
        </w:numPr>
        <w:tabs>
          <w:tab w:val="left" w:pos="851"/>
        </w:tabs>
        <w:autoSpaceDE w:val="0"/>
        <w:autoSpaceDN w:val="0"/>
        <w:spacing w:before="146" w:after="0" w:line="240" w:lineRule="auto"/>
        <w:ind w:left="851" w:hanging="284"/>
        <w:contextualSpacing w:val="0"/>
        <w:rPr>
          <w:rFonts w:ascii="Calibri" w:hAnsi="Calibri" w:cstheme="minorHAnsi"/>
          <w:sz w:val="28"/>
          <w:szCs w:val="28"/>
        </w:rPr>
      </w:pPr>
      <w:r w:rsidRPr="00D70BF2">
        <w:rPr>
          <w:rFonts w:ascii="Calibri" w:hAnsi="Calibri" w:cstheme="minorHAnsi"/>
          <w:color w:val="001F5F"/>
          <w:sz w:val="28"/>
          <w:szCs w:val="28"/>
        </w:rPr>
        <w:t>Βελτιστοποίηση</w:t>
      </w:r>
      <w:r w:rsidRPr="00D70BF2">
        <w:rPr>
          <w:rFonts w:ascii="Calibri" w:hAnsi="Calibri" w:cstheme="minorHAnsi"/>
          <w:color w:val="001F5F"/>
          <w:spacing w:val="-17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sz w:val="28"/>
          <w:szCs w:val="28"/>
        </w:rPr>
        <w:t>συναρτήσεων</w:t>
      </w:r>
      <w:r w:rsidRPr="00D70BF2">
        <w:rPr>
          <w:rFonts w:ascii="Calibri" w:hAnsi="Calibri" w:cstheme="minorHAnsi"/>
          <w:color w:val="001F5F"/>
          <w:spacing w:val="-18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sz w:val="28"/>
          <w:szCs w:val="28"/>
        </w:rPr>
        <w:t>μιας</w:t>
      </w:r>
      <w:r w:rsidRPr="00D70BF2">
        <w:rPr>
          <w:rFonts w:ascii="Calibri" w:hAnsi="Calibri" w:cstheme="minorHAnsi"/>
          <w:color w:val="001F5F"/>
          <w:spacing w:val="-19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sz w:val="28"/>
          <w:szCs w:val="28"/>
        </w:rPr>
        <w:t>ή</w:t>
      </w:r>
      <w:r w:rsidRPr="00D70BF2">
        <w:rPr>
          <w:rFonts w:ascii="Calibri" w:hAnsi="Calibri" w:cstheme="minorHAnsi"/>
          <w:color w:val="001F5F"/>
          <w:spacing w:val="-18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sz w:val="28"/>
          <w:szCs w:val="28"/>
        </w:rPr>
        <w:t>περισσοτέρων</w:t>
      </w:r>
      <w:r w:rsidRPr="00D70BF2">
        <w:rPr>
          <w:rFonts w:ascii="Calibri" w:hAnsi="Calibri" w:cstheme="minorHAnsi"/>
          <w:color w:val="001F5F"/>
          <w:spacing w:val="-19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sz w:val="28"/>
          <w:szCs w:val="28"/>
        </w:rPr>
        <w:t>μεταβλητών</w:t>
      </w:r>
    </w:p>
    <w:p w:rsidR="00D70BF2" w:rsidRPr="00D70BF2" w:rsidRDefault="00D70BF2" w:rsidP="009C793B">
      <w:pPr>
        <w:rPr>
          <w:rFonts w:ascii="Calibri" w:eastAsia="Times New Roman" w:hAnsi="Calibri" w:cstheme="minorHAnsi"/>
          <w:color w:val="1F497D"/>
          <w:sz w:val="28"/>
          <w:szCs w:val="28"/>
        </w:rPr>
      </w:pPr>
    </w:p>
    <w:p w:rsidR="00D70BF2" w:rsidRPr="00D70BF2" w:rsidRDefault="00D70BF2" w:rsidP="00D70BF2">
      <w:pPr>
        <w:pStyle w:val="ListParagraph"/>
        <w:widowControl w:val="0"/>
        <w:numPr>
          <w:ilvl w:val="0"/>
          <w:numId w:val="14"/>
        </w:numPr>
        <w:tabs>
          <w:tab w:val="left" w:pos="993"/>
        </w:tabs>
        <w:autoSpaceDE w:val="0"/>
        <w:autoSpaceDN w:val="0"/>
        <w:spacing w:before="34" w:after="0" w:line="240" w:lineRule="auto"/>
        <w:ind w:left="1245" w:hanging="678"/>
        <w:contextualSpacing w:val="0"/>
        <w:jc w:val="both"/>
        <w:rPr>
          <w:rFonts w:ascii="Calibri" w:hAnsi="Calibri" w:cstheme="minorHAnsi"/>
          <w:sz w:val="28"/>
          <w:szCs w:val="28"/>
        </w:rPr>
      </w:pPr>
      <w:r w:rsidRPr="00D70BF2">
        <w:rPr>
          <w:rFonts w:ascii="Calibri" w:hAnsi="Calibri" w:cstheme="minorHAnsi"/>
          <w:color w:val="001F5F"/>
          <w:sz w:val="28"/>
          <w:szCs w:val="28"/>
        </w:rPr>
        <w:t>Βελτιστοποίηση</w:t>
      </w:r>
      <w:r w:rsidRPr="00D70BF2">
        <w:rPr>
          <w:rFonts w:ascii="Calibri" w:hAnsi="Calibri" w:cstheme="minorHAnsi"/>
          <w:color w:val="001F5F"/>
          <w:spacing w:val="-17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sz w:val="28"/>
          <w:szCs w:val="28"/>
        </w:rPr>
        <w:t>υπό</w:t>
      </w:r>
      <w:r w:rsidRPr="00D70BF2">
        <w:rPr>
          <w:rFonts w:ascii="Calibri" w:hAnsi="Calibri" w:cstheme="minorHAnsi"/>
          <w:color w:val="001F5F"/>
          <w:spacing w:val="-14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sz w:val="28"/>
          <w:szCs w:val="28"/>
        </w:rPr>
        <w:t>συνθήκη</w:t>
      </w:r>
      <w:r w:rsidRPr="00D70BF2">
        <w:rPr>
          <w:rFonts w:ascii="Calibri" w:hAnsi="Calibri" w:cstheme="minorHAnsi"/>
          <w:color w:val="001F5F"/>
          <w:spacing w:val="-17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sz w:val="28"/>
          <w:szCs w:val="28"/>
        </w:rPr>
        <w:t>(Πολλαπλασιαστές</w:t>
      </w:r>
      <w:r w:rsidRPr="00D70BF2">
        <w:rPr>
          <w:rFonts w:ascii="Calibri" w:hAnsi="Calibri" w:cstheme="minorHAnsi"/>
          <w:color w:val="001F5F"/>
          <w:spacing w:val="-15"/>
          <w:sz w:val="28"/>
          <w:szCs w:val="28"/>
        </w:rPr>
        <w:t xml:space="preserve"> </w:t>
      </w:r>
      <w:proofErr w:type="spellStart"/>
      <w:r w:rsidRPr="00D70BF2">
        <w:rPr>
          <w:rFonts w:ascii="Calibri" w:hAnsi="Calibri" w:cstheme="minorHAnsi"/>
          <w:color w:val="001F5F"/>
          <w:sz w:val="28"/>
          <w:szCs w:val="28"/>
        </w:rPr>
        <w:t>Lagrange</w:t>
      </w:r>
      <w:proofErr w:type="spellEnd"/>
      <w:r w:rsidRPr="00D70BF2">
        <w:rPr>
          <w:rFonts w:ascii="Calibri" w:hAnsi="Calibri" w:cstheme="minorHAnsi"/>
          <w:color w:val="001F5F"/>
          <w:sz w:val="28"/>
          <w:szCs w:val="28"/>
        </w:rPr>
        <w:t>)</w:t>
      </w:r>
    </w:p>
    <w:p w:rsidR="00D70BF2" w:rsidRPr="00D70BF2" w:rsidRDefault="00D70BF2" w:rsidP="00D70BF2">
      <w:pPr>
        <w:pStyle w:val="ListParagraph"/>
        <w:widowControl w:val="0"/>
        <w:numPr>
          <w:ilvl w:val="0"/>
          <w:numId w:val="14"/>
        </w:numPr>
        <w:tabs>
          <w:tab w:val="left" w:pos="993"/>
        </w:tabs>
        <w:autoSpaceDE w:val="0"/>
        <w:autoSpaceDN w:val="0"/>
        <w:spacing w:before="148" w:after="0" w:line="240" w:lineRule="auto"/>
        <w:ind w:left="1245" w:hanging="678"/>
        <w:contextualSpacing w:val="0"/>
        <w:jc w:val="both"/>
        <w:rPr>
          <w:rFonts w:ascii="Calibri" w:hAnsi="Calibri" w:cstheme="minorHAnsi"/>
          <w:sz w:val="28"/>
          <w:szCs w:val="28"/>
        </w:rPr>
      </w:pPr>
      <w:r w:rsidRPr="00D70BF2">
        <w:rPr>
          <w:rFonts w:ascii="Calibri" w:hAnsi="Calibri" w:cstheme="minorHAnsi"/>
          <w:color w:val="001F5F"/>
          <w:sz w:val="28"/>
          <w:szCs w:val="28"/>
        </w:rPr>
        <w:t>Περιγραφική</w:t>
      </w:r>
      <w:r w:rsidRPr="00D70BF2">
        <w:rPr>
          <w:rFonts w:ascii="Calibri" w:hAnsi="Calibri" w:cstheme="minorHAnsi"/>
          <w:color w:val="001F5F"/>
          <w:spacing w:val="-9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sz w:val="28"/>
          <w:szCs w:val="28"/>
        </w:rPr>
        <w:t>Στατιστική</w:t>
      </w:r>
    </w:p>
    <w:p w:rsidR="00D70BF2" w:rsidRPr="00D70BF2" w:rsidRDefault="00D70BF2" w:rsidP="00D70BF2">
      <w:pPr>
        <w:pStyle w:val="ListParagraph"/>
        <w:widowControl w:val="0"/>
        <w:numPr>
          <w:ilvl w:val="1"/>
          <w:numId w:val="14"/>
        </w:numPr>
        <w:tabs>
          <w:tab w:val="left" w:pos="993"/>
        </w:tabs>
        <w:autoSpaceDE w:val="0"/>
        <w:autoSpaceDN w:val="0"/>
        <w:spacing w:before="146" w:after="0" w:line="295" w:lineRule="auto"/>
        <w:ind w:left="993" w:right="114" w:hanging="426"/>
        <w:contextualSpacing w:val="0"/>
        <w:jc w:val="both"/>
        <w:rPr>
          <w:rFonts w:ascii="Calibri" w:hAnsi="Calibri" w:cstheme="minorHAnsi"/>
          <w:sz w:val="28"/>
          <w:szCs w:val="28"/>
        </w:rPr>
      </w:pP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Θεωρία</w:t>
      </w:r>
      <w:r w:rsidRPr="00D70BF2">
        <w:rPr>
          <w:rFonts w:ascii="Calibri" w:hAnsi="Calibri" w:cstheme="minorHAnsi"/>
          <w:color w:val="001F5F"/>
          <w:spacing w:val="-20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Πιθανοτήτων,</w:t>
      </w:r>
      <w:r w:rsidRPr="00D70BF2">
        <w:rPr>
          <w:rFonts w:ascii="Calibri" w:hAnsi="Calibri" w:cstheme="minorHAnsi"/>
          <w:color w:val="001F5F"/>
          <w:spacing w:val="-19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Κατανομές</w:t>
      </w:r>
      <w:r w:rsidRPr="00D70BF2">
        <w:rPr>
          <w:rFonts w:ascii="Calibri" w:hAnsi="Calibri" w:cstheme="minorHAnsi"/>
          <w:color w:val="001F5F"/>
          <w:spacing w:val="-19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Πιθανότητας</w:t>
      </w:r>
      <w:r w:rsidRPr="00D70BF2">
        <w:rPr>
          <w:rFonts w:ascii="Calibri" w:hAnsi="Calibri" w:cstheme="minorHAnsi"/>
          <w:color w:val="001F5F"/>
          <w:spacing w:val="-19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Τυχαίων</w:t>
      </w:r>
      <w:r w:rsidRPr="00D70BF2">
        <w:rPr>
          <w:rFonts w:ascii="Calibri" w:hAnsi="Calibri" w:cstheme="minorHAnsi"/>
          <w:color w:val="001F5F"/>
          <w:spacing w:val="-18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Μεταβλητών,</w:t>
      </w:r>
      <w:r w:rsidRPr="00D70BF2">
        <w:rPr>
          <w:rFonts w:ascii="Calibri" w:hAnsi="Calibri" w:cstheme="minorHAnsi"/>
          <w:color w:val="001F5F"/>
          <w:spacing w:val="-19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Μέτρα</w:t>
      </w:r>
      <w:r w:rsidRPr="00D70BF2">
        <w:rPr>
          <w:rFonts w:ascii="Calibri" w:hAnsi="Calibri" w:cstheme="minorHAnsi"/>
          <w:color w:val="001F5F"/>
          <w:spacing w:val="-19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θέσης</w:t>
      </w:r>
      <w:r w:rsidRPr="00D70BF2">
        <w:rPr>
          <w:rFonts w:ascii="Calibri" w:hAnsi="Calibri" w:cstheme="minorHAnsi"/>
          <w:color w:val="001F5F"/>
          <w:spacing w:val="-20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 xml:space="preserve">και </w:t>
      </w:r>
      <w:r w:rsidRPr="00D70BF2">
        <w:rPr>
          <w:rFonts w:ascii="Calibri" w:hAnsi="Calibri" w:cstheme="minorHAnsi"/>
          <w:color w:val="001F5F"/>
          <w:sz w:val="28"/>
          <w:szCs w:val="28"/>
        </w:rPr>
        <w:t>διασποράς</w:t>
      </w:r>
      <w:r w:rsidRPr="00D70BF2">
        <w:rPr>
          <w:rFonts w:ascii="Calibri" w:hAnsi="Calibri" w:cstheme="minorHAnsi"/>
          <w:color w:val="001F5F"/>
          <w:spacing w:val="-9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sz w:val="28"/>
          <w:szCs w:val="28"/>
        </w:rPr>
        <w:t>κατανομών</w:t>
      </w:r>
    </w:p>
    <w:p w:rsidR="00D70BF2" w:rsidRPr="00D70BF2" w:rsidRDefault="00D70BF2" w:rsidP="00D70BF2">
      <w:pPr>
        <w:pStyle w:val="ListParagraph"/>
        <w:widowControl w:val="0"/>
        <w:numPr>
          <w:ilvl w:val="1"/>
          <w:numId w:val="14"/>
        </w:numPr>
        <w:tabs>
          <w:tab w:val="left" w:pos="993"/>
        </w:tabs>
        <w:autoSpaceDE w:val="0"/>
        <w:autoSpaceDN w:val="0"/>
        <w:spacing w:before="79" w:after="0" w:line="295" w:lineRule="auto"/>
        <w:ind w:left="993" w:right="111" w:hanging="426"/>
        <w:contextualSpacing w:val="0"/>
        <w:jc w:val="both"/>
        <w:rPr>
          <w:rFonts w:ascii="Calibri" w:hAnsi="Calibri" w:cstheme="minorHAnsi"/>
          <w:sz w:val="28"/>
          <w:szCs w:val="28"/>
        </w:rPr>
      </w:pP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Θεωρητικές</w:t>
      </w:r>
      <w:r w:rsidRPr="00D70BF2">
        <w:rPr>
          <w:rFonts w:ascii="Calibri" w:hAnsi="Calibri" w:cstheme="minorHAnsi"/>
          <w:color w:val="001F5F"/>
          <w:spacing w:val="-19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Κατανομές:</w:t>
      </w:r>
      <w:r w:rsidRPr="00D70BF2">
        <w:rPr>
          <w:rFonts w:ascii="Calibri" w:hAnsi="Calibri" w:cstheme="minorHAnsi"/>
          <w:color w:val="001F5F"/>
          <w:spacing w:val="-18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Κατανομή</w:t>
      </w:r>
      <w:r w:rsidRPr="00D70BF2">
        <w:rPr>
          <w:rFonts w:ascii="Calibri" w:hAnsi="Calibri" w:cstheme="minorHAnsi"/>
          <w:color w:val="001F5F"/>
          <w:spacing w:val="-18"/>
          <w:w w:val="95"/>
          <w:sz w:val="28"/>
          <w:szCs w:val="28"/>
        </w:rPr>
        <w:t xml:space="preserve"> </w:t>
      </w:r>
      <w:proofErr w:type="spellStart"/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Bernoulli</w:t>
      </w:r>
      <w:proofErr w:type="spellEnd"/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,</w:t>
      </w:r>
      <w:r w:rsidRPr="00D70BF2">
        <w:rPr>
          <w:rFonts w:ascii="Calibri" w:hAnsi="Calibri" w:cstheme="minorHAnsi"/>
          <w:color w:val="001F5F"/>
          <w:spacing w:val="-18"/>
          <w:w w:val="95"/>
          <w:sz w:val="28"/>
          <w:szCs w:val="28"/>
        </w:rPr>
        <w:t xml:space="preserve"> </w:t>
      </w:r>
      <w:proofErr w:type="spellStart"/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Δυωνυμική</w:t>
      </w:r>
      <w:proofErr w:type="spellEnd"/>
      <w:r w:rsidRPr="00D70BF2">
        <w:rPr>
          <w:rFonts w:ascii="Calibri" w:hAnsi="Calibri" w:cstheme="minorHAnsi"/>
          <w:color w:val="001F5F"/>
          <w:spacing w:val="-17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Κατανομή,</w:t>
      </w:r>
      <w:r w:rsidRPr="00D70BF2">
        <w:rPr>
          <w:rFonts w:ascii="Calibri" w:hAnsi="Calibri" w:cstheme="minorHAnsi"/>
          <w:color w:val="001F5F"/>
          <w:spacing w:val="-17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Κατανομή</w:t>
      </w:r>
      <w:r w:rsidRPr="00D70BF2">
        <w:rPr>
          <w:rFonts w:ascii="Calibri" w:hAnsi="Calibri" w:cstheme="minorHAnsi"/>
          <w:color w:val="001F5F"/>
          <w:spacing w:val="-18"/>
          <w:w w:val="95"/>
          <w:sz w:val="28"/>
          <w:szCs w:val="28"/>
        </w:rPr>
        <w:t xml:space="preserve"> </w:t>
      </w:r>
      <w:proofErr w:type="spellStart"/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Poisson</w:t>
      </w:r>
      <w:proofErr w:type="spellEnd"/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 xml:space="preserve">, </w:t>
      </w:r>
      <w:r w:rsidRPr="00D70BF2">
        <w:rPr>
          <w:rFonts w:ascii="Calibri" w:hAnsi="Calibri" w:cstheme="minorHAnsi"/>
          <w:color w:val="001F5F"/>
          <w:w w:val="90"/>
          <w:sz w:val="28"/>
          <w:szCs w:val="28"/>
        </w:rPr>
        <w:t xml:space="preserve">Κανονική Κατανομή. Κεντρικό οριακό θεώρημα. Προσέγγιση της </w:t>
      </w:r>
      <w:proofErr w:type="spellStart"/>
      <w:r w:rsidRPr="00D70BF2">
        <w:rPr>
          <w:rFonts w:ascii="Calibri" w:hAnsi="Calibri" w:cstheme="minorHAnsi"/>
          <w:color w:val="001F5F"/>
          <w:w w:val="90"/>
          <w:sz w:val="28"/>
          <w:szCs w:val="28"/>
        </w:rPr>
        <w:t>Δυωνυμικής</w:t>
      </w:r>
      <w:proofErr w:type="spellEnd"/>
      <w:r w:rsidRPr="00D70BF2">
        <w:rPr>
          <w:rFonts w:ascii="Calibri" w:hAnsi="Calibri" w:cstheme="minorHAnsi"/>
          <w:color w:val="001F5F"/>
          <w:w w:val="90"/>
          <w:sz w:val="28"/>
          <w:szCs w:val="28"/>
        </w:rPr>
        <w:t xml:space="preserve"> Κατανομής από </w:t>
      </w:r>
      <w:r w:rsidRPr="00D70BF2">
        <w:rPr>
          <w:rFonts w:ascii="Calibri" w:hAnsi="Calibri" w:cstheme="minorHAnsi"/>
          <w:color w:val="001F5F"/>
          <w:sz w:val="28"/>
          <w:szCs w:val="28"/>
        </w:rPr>
        <w:t>την Κανονική</w:t>
      </w:r>
      <w:r w:rsidRPr="00D70BF2">
        <w:rPr>
          <w:rFonts w:ascii="Calibri" w:hAnsi="Calibri" w:cstheme="minorHAnsi"/>
          <w:color w:val="001F5F"/>
          <w:spacing w:val="-1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sz w:val="28"/>
          <w:szCs w:val="28"/>
        </w:rPr>
        <w:t>Κατανομή.</w:t>
      </w:r>
    </w:p>
    <w:p w:rsidR="00D70BF2" w:rsidRPr="00D70BF2" w:rsidRDefault="00D70BF2" w:rsidP="00D70BF2">
      <w:pPr>
        <w:pStyle w:val="ListParagraph"/>
        <w:widowControl w:val="0"/>
        <w:numPr>
          <w:ilvl w:val="0"/>
          <w:numId w:val="14"/>
        </w:numPr>
        <w:tabs>
          <w:tab w:val="left" w:pos="993"/>
        </w:tabs>
        <w:autoSpaceDE w:val="0"/>
        <w:autoSpaceDN w:val="0"/>
        <w:spacing w:before="80" w:after="0" w:line="240" w:lineRule="auto"/>
        <w:ind w:left="1245" w:hanging="678"/>
        <w:contextualSpacing w:val="0"/>
        <w:rPr>
          <w:rFonts w:ascii="Calibri" w:hAnsi="Calibri" w:cstheme="minorHAnsi"/>
          <w:sz w:val="28"/>
          <w:szCs w:val="28"/>
        </w:rPr>
      </w:pPr>
      <w:r w:rsidRPr="00D70BF2">
        <w:rPr>
          <w:rFonts w:ascii="Calibri" w:hAnsi="Calibri" w:cstheme="minorHAnsi"/>
          <w:color w:val="001F5F"/>
          <w:sz w:val="28"/>
          <w:szCs w:val="28"/>
        </w:rPr>
        <w:t>Δειγματοληψία</w:t>
      </w:r>
      <w:r w:rsidRPr="00D70BF2">
        <w:rPr>
          <w:rFonts w:ascii="Calibri" w:hAnsi="Calibri" w:cstheme="minorHAnsi"/>
          <w:color w:val="001F5F"/>
          <w:spacing w:val="-29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sz w:val="28"/>
          <w:szCs w:val="28"/>
        </w:rPr>
        <w:t>και</w:t>
      </w:r>
      <w:r w:rsidRPr="00D70BF2">
        <w:rPr>
          <w:rFonts w:ascii="Calibri" w:hAnsi="Calibri" w:cstheme="minorHAnsi"/>
          <w:color w:val="001F5F"/>
          <w:spacing w:val="-28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sz w:val="28"/>
          <w:szCs w:val="28"/>
        </w:rPr>
        <w:t>Κατανομές</w:t>
      </w:r>
      <w:r w:rsidRPr="00D70BF2">
        <w:rPr>
          <w:rFonts w:ascii="Calibri" w:hAnsi="Calibri" w:cstheme="minorHAnsi"/>
          <w:color w:val="001F5F"/>
          <w:spacing w:val="-29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sz w:val="28"/>
          <w:szCs w:val="28"/>
        </w:rPr>
        <w:t>Δειγματοληψίας</w:t>
      </w:r>
      <w:r w:rsidRPr="00D70BF2">
        <w:rPr>
          <w:rFonts w:ascii="Calibri" w:hAnsi="Calibri" w:cstheme="minorHAnsi"/>
          <w:color w:val="001F5F"/>
          <w:spacing w:val="-29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sz w:val="28"/>
          <w:szCs w:val="28"/>
        </w:rPr>
        <w:t>για</w:t>
      </w:r>
      <w:r w:rsidRPr="00D70BF2">
        <w:rPr>
          <w:rFonts w:ascii="Calibri" w:hAnsi="Calibri" w:cstheme="minorHAnsi"/>
          <w:color w:val="001F5F"/>
          <w:spacing w:val="-30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sz w:val="28"/>
          <w:szCs w:val="28"/>
        </w:rPr>
        <w:t>τον</w:t>
      </w:r>
      <w:r w:rsidRPr="00D70BF2">
        <w:rPr>
          <w:rFonts w:ascii="Calibri" w:hAnsi="Calibri" w:cstheme="minorHAnsi"/>
          <w:color w:val="001F5F"/>
          <w:spacing w:val="-28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sz w:val="28"/>
          <w:szCs w:val="28"/>
        </w:rPr>
        <w:t>μέσο</w:t>
      </w:r>
      <w:r w:rsidRPr="00D70BF2">
        <w:rPr>
          <w:rFonts w:ascii="Calibri" w:hAnsi="Calibri" w:cstheme="minorHAnsi"/>
          <w:color w:val="001F5F"/>
          <w:spacing w:val="-29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sz w:val="28"/>
          <w:szCs w:val="28"/>
        </w:rPr>
        <w:t>και</w:t>
      </w:r>
      <w:r w:rsidRPr="00D70BF2">
        <w:rPr>
          <w:rFonts w:ascii="Calibri" w:hAnsi="Calibri" w:cstheme="minorHAnsi"/>
          <w:color w:val="001F5F"/>
          <w:spacing w:val="-29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sz w:val="28"/>
          <w:szCs w:val="28"/>
        </w:rPr>
        <w:t>την</w:t>
      </w:r>
      <w:r w:rsidRPr="00D70BF2">
        <w:rPr>
          <w:rFonts w:ascii="Calibri" w:hAnsi="Calibri" w:cstheme="minorHAnsi"/>
          <w:color w:val="001F5F"/>
          <w:spacing w:val="-29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sz w:val="28"/>
          <w:szCs w:val="28"/>
        </w:rPr>
        <w:t>αναλογία.</w:t>
      </w:r>
    </w:p>
    <w:p w:rsidR="00D70BF2" w:rsidRPr="00D70BF2" w:rsidRDefault="00D70BF2" w:rsidP="00D70BF2">
      <w:pPr>
        <w:pStyle w:val="ListParagraph"/>
        <w:widowControl w:val="0"/>
        <w:numPr>
          <w:ilvl w:val="0"/>
          <w:numId w:val="14"/>
        </w:numPr>
        <w:tabs>
          <w:tab w:val="left" w:pos="993"/>
        </w:tabs>
        <w:autoSpaceDE w:val="0"/>
        <w:autoSpaceDN w:val="0"/>
        <w:spacing w:before="147" w:after="0" w:line="240" w:lineRule="auto"/>
        <w:ind w:left="1245" w:hanging="678"/>
        <w:contextualSpacing w:val="0"/>
        <w:rPr>
          <w:rFonts w:ascii="Calibri" w:hAnsi="Calibri" w:cstheme="minorHAnsi"/>
          <w:sz w:val="28"/>
          <w:szCs w:val="28"/>
        </w:rPr>
      </w:pP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Εκτίμηση</w:t>
      </w:r>
      <w:r w:rsidRPr="00D70BF2">
        <w:rPr>
          <w:rFonts w:ascii="Calibri" w:hAnsi="Calibri" w:cstheme="minorHAnsi"/>
          <w:color w:val="001F5F"/>
          <w:spacing w:val="-28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σημείου</w:t>
      </w:r>
      <w:r w:rsidRPr="00D70BF2">
        <w:rPr>
          <w:rFonts w:ascii="Calibri" w:hAnsi="Calibri" w:cstheme="minorHAnsi"/>
          <w:color w:val="001F5F"/>
          <w:spacing w:val="-27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και</w:t>
      </w:r>
      <w:r w:rsidRPr="00D70BF2">
        <w:rPr>
          <w:rFonts w:ascii="Calibri" w:hAnsi="Calibri" w:cstheme="minorHAnsi"/>
          <w:color w:val="001F5F"/>
          <w:spacing w:val="-28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εκτίμηση</w:t>
      </w:r>
      <w:r w:rsidRPr="00D70BF2">
        <w:rPr>
          <w:rFonts w:ascii="Calibri" w:hAnsi="Calibri" w:cstheme="minorHAnsi"/>
          <w:color w:val="001F5F"/>
          <w:spacing w:val="-26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διαστήματος</w:t>
      </w:r>
      <w:r w:rsidRPr="00D70BF2">
        <w:rPr>
          <w:rFonts w:ascii="Calibri" w:hAnsi="Calibri" w:cstheme="minorHAnsi"/>
          <w:color w:val="001F5F"/>
          <w:spacing w:val="-28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για</w:t>
      </w:r>
      <w:r w:rsidRPr="00D70BF2">
        <w:rPr>
          <w:rFonts w:ascii="Calibri" w:hAnsi="Calibri" w:cstheme="minorHAnsi"/>
          <w:color w:val="001F5F"/>
          <w:spacing w:val="-26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τον</w:t>
      </w:r>
      <w:r w:rsidRPr="00D70BF2">
        <w:rPr>
          <w:rFonts w:ascii="Calibri" w:hAnsi="Calibri" w:cstheme="minorHAnsi"/>
          <w:color w:val="001F5F"/>
          <w:spacing w:val="-27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μέσο</w:t>
      </w:r>
      <w:r w:rsidRPr="00D70BF2">
        <w:rPr>
          <w:rFonts w:ascii="Calibri" w:hAnsi="Calibri" w:cstheme="minorHAnsi"/>
          <w:color w:val="001F5F"/>
          <w:spacing w:val="-28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και</w:t>
      </w:r>
      <w:r w:rsidRPr="00D70BF2">
        <w:rPr>
          <w:rFonts w:ascii="Calibri" w:hAnsi="Calibri" w:cstheme="minorHAnsi"/>
          <w:color w:val="001F5F"/>
          <w:spacing w:val="-27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την</w:t>
      </w:r>
      <w:r w:rsidRPr="00D70BF2">
        <w:rPr>
          <w:rFonts w:ascii="Calibri" w:hAnsi="Calibri" w:cstheme="minorHAnsi"/>
          <w:color w:val="001F5F"/>
          <w:spacing w:val="-26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αναλογία</w:t>
      </w:r>
      <w:r w:rsidRPr="00D70BF2">
        <w:rPr>
          <w:rFonts w:ascii="Calibri" w:hAnsi="Calibri" w:cstheme="minorHAnsi"/>
          <w:color w:val="001F5F"/>
          <w:spacing w:val="-28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σε</w:t>
      </w:r>
      <w:r w:rsidRPr="00D70BF2">
        <w:rPr>
          <w:rFonts w:ascii="Calibri" w:hAnsi="Calibri" w:cstheme="minorHAnsi"/>
          <w:color w:val="001F5F"/>
          <w:spacing w:val="-27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ένα</w:t>
      </w:r>
      <w:r w:rsidRPr="00D70BF2">
        <w:rPr>
          <w:rFonts w:ascii="Calibri" w:hAnsi="Calibri" w:cstheme="minorHAnsi"/>
          <w:color w:val="001F5F"/>
          <w:spacing w:val="-27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δείγμα.</w:t>
      </w:r>
    </w:p>
    <w:p w:rsidR="00D70BF2" w:rsidRPr="00D70BF2" w:rsidRDefault="00D70BF2" w:rsidP="00D70BF2">
      <w:pPr>
        <w:pStyle w:val="ListParagraph"/>
        <w:widowControl w:val="0"/>
        <w:numPr>
          <w:ilvl w:val="0"/>
          <w:numId w:val="14"/>
        </w:numPr>
        <w:tabs>
          <w:tab w:val="left" w:pos="993"/>
        </w:tabs>
        <w:autoSpaceDE w:val="0"/>
        <w:autoSpaceDN w:val="0"/>
        <w:spacing w:before="146" w:after="0" w:line="240" w:lineRule="auto"/>
        <w:ind w:left="1245" w:hanging="678"/>
        <w:contextualSpacing w:val="0"/>
        <w:rPr>
          <w:rFonts w:ascii="Calibri" w:hAnsi="Calibri" w:cstheme="minorHAnsi"/>
          <w:sz w:val="28"/>
          <w:szCs w:val="28"/>
        </w:rPr>
      </w:pPr>
      <w:r w:rsidRPr="00D70BF2">
        <w:rPr>
          <w:rFonts w:ascii="Calibri" w:hAnsi="Calibri" w:cstheme="minorHAnsi"/>
          <w:color w:val="001F5F"/>
          <w:sz w:val="28"/>
          <w:szCs w:val="28"/>
        </w:rPr>
        <w:t>Έλεγχοι</w:t>
      </w:r>
      <w:r w:rsidRPr="00D70BF2">
        <w:rPr>
          <w:rFonts w:ascii="Calibri" w:hAnsi="Calibri" w:cstheme="minorHAnsi"/>
          <w:color w:val="001F5F"/>
          <w:spacing w:val="-18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sz w:val="28"/>
          <w:szCs w:val="28"/>
        </w:rPr>
        <w:t>υποθέσεων</w:t>
      </w:r>
      <w:r w:rsidRPr="00D70BF2">
        <w:rPr>
          <w:rFonts w:ascii="Calibri" w:hAnsi="Calibri" w:cstheme="minorHAnsi"/>
          <w:color w:val="001F5F"/>
          <w:spacing w:val="-17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sz w:val="28"/>
          <w:szCs w:val="28"/>
        </w:rPr>
        <w:t>για</w:t>
      </w:r>
      <w:r w:rsidRPr="00D70BF2">
        <w:rPr>
          <w:rFonts w:ascii="Calibri" w:hAnsi="Calibri" w:cstheme="minorHAnsi"/>
          <w:color w:val="001F5F"/>
          <w:spacing w:val="-17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sz w:val="28"/>
          <w:szCs w:val="28"/>
        </w:rPr>
        <w:t>τον</w:t>
      </w:r>
      <w:r w:rsidRPr="00D70BF2">
        <w:rPr>
          <w:rFonts w:ascii="Calibri" w:hAnsi="Calibri" w:cstheme="minorHAnsi"/>
          <w:color w:val="001F5F"/>
          <w:spacing w:val="-20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sz w:val="28"/>
          <w:szCs w:val="28"/>
        </w:rPr>
        <w:t>μέσο</w:t>
      </w:r>
      <w:r w:rsidRPr="00D70BF2">
        <w:rPr>
          <w:rFonts w:ascii="Calibri" w:hAnsi="Calibri" w:cstheme="minorHAnsi"/>
          <w:color w:val="001F5F"/>
          <w:spacing w:val="-1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sz w:val="28"/>
          <w:szCs w:val="28"/>
        </w:rPr>
        <w:t>και</w:t>
      </w:r>
      <w:r w:rsidRPr="00D70BF2">
        <w:rPr>
          <w:rFonts w:ascii="Calibri" w:hAnsi="Calibri" w:cstheme="minorHAnsi"/>
          <w:color w:val="001F5F"/>
          <w:spacing w:val="-16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sz w:val="28"/>
          <w:szCs w:val="28"/>
        </w:rPr>
        <w:t>την</w:t>
      </w:r>
      <w:r w:rsidRPr="00D70BF2">
        <w:rPr>
          <w:rFonts w:ascii="Calibri" w:hAnsi="Calibri" w:cstheme="minorHAnsi"/>
          <w:color w:val="001F5F"/>
          <w:spacing w:val="-1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sz w:val="28"/>
          <w:szCs w:val="28"/>
        </w:rPr>
        <w:t>αναλογία</w:t>
      </w:r>
      <w:r w:rsidRPr="00D70BF2">
        <w:rPr>
          <w:rFonts w:ascii="Calibri" w:hAnsi="Calibri" w:cstheme="minorHAnsi"/>
          <w:color w:val="001F5F"/>
          <w:spacing w:val="-16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sz w:val="28"/>
          <w:szCs w:val="28"/>
        </w:rPr>
        <w:t>σε</w:t>
      </w:r>
      <w:r w:rsidRPr="00D70BF2">
        <w:rPr>
          <w:rFonts w:ascii="Calibri" w:hAnsi="Calibri" w:cstheme="minorHAnsi"/>
          <w:color w:val="001F5F"/>
          <w:spacing w:val="-19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sz w:val="28"/>
          <w:szCs w:val="28"/>
        </w:rPr>
        <w:t>ένα</w:t>
      </w:r>
      <w:r w:rsidRPr="00D70BF2">
        <w:rPr>
          <w:rFonts w:ascii="Calibri" w:hAnsi="Calibri" w:cstheme="minorHAnsi"/>
          <w:color w:val="001F5F"/>
          <w:spacing w:val="-17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sz w:val="28"/>
          <w:szCs w:val="28"/>
        </w:rPr>
        <w:t>δείγμα.</w:t>
      </w:r>
    </w:p>
    <w:p w:rsidR="00D70BF2" w:rsidRPr="00D70BF2" w:rsidRDefault="00D70BF2" w:rsidP="00D70BF2">
      <w:pPr>
        <w:pStyle w:val="BodyText"/>
        <w:spacing w:before="4"/>
        <w:rPr>
          <w:rFonts w:ascii="Calibri" w:hAnsi="Calibri" w:cstheme="minorHAnsi"/>
          <w:sz w:val="28"/>
          <w:szCs w:val="28"/>
        </w:rPr>
      </w:pPr>
    </w:p>
    <w:p w:rsidR="00D70BF2" w:rsidRPr="00D70BF2" w:rsidRDefault="00D70BF2" w:rsidP="00D70BF2">
      <w:pPr>
        <w:ind w:left="964" w:hanging="397"/>
        <w:rPr>
          <w:rFonts w:ascii="Calibri" w:hAnsi="Calibri" w:cstheme="minorHAnsi"/>
          <w:i/>
          <w:sz w:val="28"/>
          <w:szCs w:val="28"/>
        </w:rPr>
      </w:pPr>
      <w:r w:rsidRPr="00D70BF2">
        <w:rPr>
          <w:rFonts w:ascii="Calibri" w:hAnsi="Calibri" w:cstheme="minorHAnsi"/>
          <w:i/>
          <w:color w:val="001F5F"/>
          <w:sz w:val="28"/>
          <w:szCs w:val="28"/>
          <w:u w:val="single" w:color="001F5F"/>
        </w:rPr>
        <w:t xml:space="preserve">Ε ν δ ε </w:t>
      </w:r>
      <w:proofErr w:type="spellStart"/>
      <w:r w:rsidRPr="00D70BF2">
        <w:rPr>
          <w:rFonts w:ascii="Calibri" w:hAnsi="Calibri" w:cstheme="minorHAnsi"/>
          <w:i/>
          <w:color w:val="001F5F"/>
          <w:sz w:val="28"/>
          <w:szCs w:val="28"/>
          <w:u w:val="single" w:color="001F5F"/>
        </w:rPr>
        <w:t>ικτ</w:t>
      </w:r>
      <w:proofErr w:type="spellEnd"/>
      <w:r w:rsidRPr="00D70BF2">
        <w:rPr>
          <w:rFonts w:ascii="Calibri" w:hAnsi="Calibri" w:cstheme="minorHAnsi"/>
          <w:i/>
          <w:color w:val="001F5F"/>
          <w:sz w:val="28"/>
          <w:szCs w:val="28"/>
          <w:u w:val="single" w:color="001F5F"/>
        </w:rPr>
        <w:t xml:space="preserve"> </w:t>
      </w:r>
      <w:proofErr w:type="spellStart"/>
      <w:r w:rsidRPr="00D70BF2">
        <w:rPr>
          <w:rFonts w:ascii="Calibri" w:hAnsi="Calibri" w:cstheme="minorHAnsi"/>
          <w:i/>
          <w:color w:val="001F5F"/>
          <w:sz w:val="28"/>
          <w:szCs w:val="28"/>
          <w:u w:val="single" w:color="001F5F"/>
        </w:rPr>
        <w:t>ικ</w:t>
      </w:r>
      <w:proofErr w:type="spellEnd"/>
      <w:r w:rsidRPr="00D70BF2">
        <w:rPr>
          <w:rFonts w:ascii="Calibri" w:hAnsi="Calibri" w:cstheme="minorHAnsi"/>
          <w:i/>
          <w:color w:val="001F5F"/>
          <w:sz w:val="28"/>
          <w:szCs w:val="28"/>
          <w:u w:val="single" w:color="001F5F"/>
        </w:rPr>
        <w:t xml:space="preserve"> ή Β ι β λ </w:t>
      </w:r>
      <w:proofErr w:type="spellStart"/>
      <w:r w:rsidRPr="00D70BF2">
        <w:rPr>
          <w:rFonts w:ascii="Calibri" w:hAnsi="Calibri" w:cstheme="minorHAnsi"/>
          <w:i/>
          <w:color w:val="001F5F"/>
          <w:sz w:val="28"/>
          <w:szCs w:val="28"/>
          <w:u w:val="single" w:color="001F5F"/>
        </w:rPr>
        <w:t>ιο</w:t>
      </w:r>
      <w:proofErr w:type="spellEnd"/>
      <w:r w:rsidRPr="00D70BF2">
        <w:rPr>
          <w:rFonts w:ascii="Calibri" w:hAnsi="Calibri" w:cstheme="minorHAnsi"/>
          <w:i/>
          <w:color w:val="001F5F"/>
          <w:sz w:val="28"/>
          <w:szCs w:val="28"/>
          <w:u w:val="single" w:color="001F5F"/>
        </w:rPr>
        <w:t xml:space="preserve"> γ ρ α φ ία </w:t>
      </w:r>
    </w:p>
    <w:p w:rsidR="00D70BF2" w:rsidRPr="00D70BF2" w:rsidRDefault="00D70BF2" w:rsidP="00D70BF2">
      <w:pPr>
        <w:pStyle w:val="ListParagraph"/>
        <w:widowControl w:val="0"/>
        <w:numPr>
          <w:ilvl w:val="1"/>
          <w:numId w:val="15"/>
        </w:numPr>
        <w:tabs>
          <w:tab w:val="left" w:pos="1140"/>
        </w:tabs>
        <w:autoSpaceDE w:val="0"/>
        <w:autoSpaceDN w:val="0"/>
        <w:spacing w:before="98" w:after="0" w:line="244" w:lineRule="auto"/>
        <w:ind w:left="964" w:right="113" w:hanging="397"/>
        <w:contextualSpacing w:val="0"/>
        <w:rPr>
          <w:rFonts w:ascii="Calibri" w:hAnsi="Calibri" w:cstheme="minorHAnsi"/>
          <w:sz w:val="28"/>
          <w:szCs w:val="28"/>
        </w:rPr>
      </w:pPr>
      <w:proofErr w:type="spellStart"/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Λουκάκη</w:t>
      </w:r>
      <w:proofErr w:type="spellEnd"/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 xml:space="preserve"> Μαν. «Μαθηματικά Οικονομικών Επιστημών», Τόμοι Α΄ &amp; Β΄ Εκδόσεις</w:t>
      </w:r>
      <w:r w:rsidRPr="00D70BF2">
        <w:rPr>
          <w:rFonts w:ascii="Calibri" w:hAnsi="Calibri" w:cstheme="minorHAnsi"/>
          <w:color w:val="001F5F"/>
          <w:spacing w:val="-39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 xml:space="preserve">Σοφία, </w:t>
      </w:r>
      <w:r w:rsidRPr="00D70BF2">
        <w:rPr>
          <w:rFonts w:ascii="Calibri" w:hAnsi="Calibri" w:cstheme="minorHAnsi"/>
          <w:color w:val="001F5F"/>
          <w:sz w:val="28"/>
          <w:szCs w:val="28"/>
        </w:rPr>
        <w:t>Θεσσαλονίκη</w:t>
      </w:r>
    </w:p>
    <w:p w:rsidR="00D70BF2" w:rsidRPr="00D70BF2" w:rsidRDefault="00D70BF2" w:rsidP="00D70BF2">
      <w:pPr>
        <w:pStyle w:val="ListParagraph"/>
        <w:widowControl w:val="0"/>
        <w:numPr>
          <w:ilvl w:val="1"/>
          <w:numId w:val="15"/>
        </w:numPr>
        <w:tabs>
          <w:tab w:val="left" w:pos="1085"/>
        </w:tabs>
        <w:autoSpaceDE w:val="0"/>
        <w:autoSpaceDN w:val="0"/>
        <w:spacing w:before="82" w:after="0" w:line="244" w:lineRule="auto"/>
        <w:ind w:left="964" w:right="116" w:hanging="397"/>
        <w:contextualSpacing w:val="0"/>
        <w:rPr>
          <w:rFonts w:ascii="Calibri" w:hAnsi="Calibri" w:cstheme="minorHAnsi"/>
          <w:sz w:val="28"/>
          <w:szCs w:val="28"/>
        </w:rPr>
      </w:pPr>
      <w:proofErr w:type="spellStart"/>
      <w:r w:rsidRPr="00D70BF2">
        <w:rPr>
          <w:rFonts w:ascii="Calibri" w:hAnsi="Calibri" w:cstheme="minorHAnsi"/>
          <w:color w:val="001F5F"/>
          <w:w w:val="90"/>
          <w:sz w:val="28"/>
          <w:szCs w:val="28"/>
        </w:rPr>
        <w:t>Ξεπαπαδέας</w:t>
      </w:r>
      <w:proofErr w:type="spellEnd"/>
      <w:r w:rsidRPr="00D70BF2">
        <w:rPr>
          <w:rFonts w:ascii="Calibri" w:hAnsi="Calibri" w:cstheme="minorHAnsi"/>
          <w:color w:val="001F5F"/>
          <w:spacing w:val="-16"/>
          <w:w w:val="90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0"/>
          <w:sz w:val="28"/>
          <w:szCs w:val="28"/>
        </w:rPr>
        <w:t>Αν.</w:t>
      </w:r>
      <w:r w:rsidRPr="00D70BF2">
        <w:rPr>
          <w:rFonts w:ascii="Calibri" w:hAnsi="Calibri" w:cstheme="minorHAnsi"/>
          <w:color w:val="001F5F"/>
          <w:spacing w:val="-14"/>
          <w:w w:val="90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0"/>
          <w:sz w:val="28"/>
          <w:szCs w:val="28"/>
        </w:rPr>
        <w:t>«Μαθηματικές</w:t>
      </w:r>
      <w:r w:rsidRPr="00D70BF2">
        <w:rPr>
          <w:rFonts w:ascii="Calibri" w:hAnsi="Calibri" w:cstheme="minorHAnsi"/>
          <w:color w:val="001F5F"/>
          <w:spacing w:val="-15"/>
          <w:w w:val="90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0"/>
          <w:sz w:val="28"/>
          <w:szCs w:val="28"/>
        </w:rPr>
        <w:t>Μέθοδοι</w:t>
      </w:r>
      <w:r w:rsidRPr="00D70BF2">
        <w:rPr>
          <w:rFonts w:ascii="Calibri" w:hAnsi="Calibri" w:cstheme="minorHAnsi"/>
          <w:color w:val="001F5F"/>
          <w:spacing w:val="-14"/>
          <w:w w:val="90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0"/>
          <w:sz w:val="28"/>
          <w:szCs w:val="28"/>
        </w:rPr>
        <w:t>στα</w:t>
      </w:r>
      <w:r w:rsidRPr="00D70BF2">
        <w:rPr>
          <w:rFonts w:ascii="Calibri" w:hAnsi="Calibri" w:cstheme="minorHAnsi"/>
          <w:color w:val="001F5F"/>
          <w:spacing w:val="-16"/>
          <w:w w:val="90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0"/>
          <w:sz w:val="28"/>
          <w:szCs w:val="28"/>
        </w:rPr>
        <w:t>Οικονομικά»</w:t>
      </w:r>
      <w:r w:rsidRPr="00D70BF2">
        <w:rPr>
          <w:rFonts w:ascii="Calibri" w:hAnsi="Calibri" w:cstheme="minorHAnsi"/>
          <w:color w:val="001F5F"/>
          <w:spacing w:val="-14"/>
          <w:w w:val="90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0"/>
          <w:sz w:val="28"/>
          <w:szCs w:val="28"/>
        </w:rPr>
        <w:t>Τόμοι</w:t>
      </w:r>
      <w:r w:rsidRPr="00D70BF2">
        <w:rPr>
          <w:rFonts w:ascii="Calibri" w:hAnsi="Calibri" w:cstheme="minorHAnsi"/>
          <w:color w:val="001F5F"/>
          <w:spacing w:val="-16"/>
          <w:w w:val="90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0"/>
          <w:sz w:val="28"/>
          <w:szCs w:val="28"/>
        </w:rPr>
        <w:t>Α΄</w:t>
      </w:r>
      <w:r w:rsidRPr="00D70BF2">
        <w:rPr>
          <w:rFonts w:ascii="Calibri" w:hAnsi="Calibri" w:cstheme="minorHAnsi"/>
          <w:color w:val="001F5F"/>
          <w:spacing w:val="-16"/>
          <w:w w:val="90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0"/>
          <w:sz w:val="28"/>
          <w:szCs w:val="28"/>
        </w:rPr>
        <w:t>&amp;</w:t>
      </w:r>
      <w:r w:rsidRPr="00D70BF2">
        <w:rPr>
          <w:rFonts w:ascii="Calibri" w:hAnsi="Calibri" w:cstheme="minorHAnsi"/>
          <w:color w:val="001F5F"/>
          <w:spacing w:val="-14"/>
          <w:w w:val="90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0"/>
          <w:sz w:val="28"/>
          <w:szCs w:val="28"/>
        </w:rPr>
        <w:t>Β΄</w:t>
      </w:r>
      <w:r w:rsidRPr="00D70BF2">
        <w:rPr>
          <w:rFonts w:ascii="Calibri" w:hAnsi="Calibri" w:cstheme="minorHAnsi"/>
          <w:color w:val="001F5F"/>
          <w:spacing w:val="-17"/>
          <w:w w:val="90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0"/>
          <w:sz w:val="28"/>
          <w:szCs w:val="28"/>
        </w:rPr>
        <w:t>Εκδόσεις</w:t>
      </w:r>
      <w:r w:rsidRPr="00D70BF2">
        <w:rPr>
          <w:rFonts w:ascii="Calibri" w:hAnsi="Calibri" w:cstheme="minorHAnsi"/>
          <w:color w:val="001F5F"/>
          <w:spacing w:val="-17"/>
          <w:w w:val="90"/>
          <w:sz w:val="28"/>
          <w:szCs w:val="28"/>
        </w:rPr>
        <w:t xml:space="preserve"> </w:t>
      </w:r>
      <w:proofErr w:type="spellStart"/>
      <w:r w:rsidRPr="00D70BF2">
        <w:rPr>
          <w:rFonts w:ascii="Calibri" w:hAnsi="Calibri" w:cstheme="minorHAnsi"/>
          <w:color w:val="001F5F"/>
          <w:w w:val="90"/>
          <w:sz w:val="28"/>
          <w:szCs w:val="28"/>
        </w:rPr>
        <w:t>Gutenberg</w:t>
      </w:r>
      <w:proofErr w:type="spellEnd"/>
      <w:r w:rsidRPr="00D70BF2">
        <w:rPr>
          <w:rFonts w:ascii="Calibri" w:hAnsi="Calibri" w:cstheme="minorHAnsi"/>
          <w:color w:val="001F5F"/>
          <w:w w:val="90"/>
          <w:sz w:val="28"/>
          <w:szCs w:val="28"/>
        </w:rPr>
        <w:t xml:space="preserve">, </w:t>
      </w:r>
      <w:r w:rsidRPr="00D70BF2">
        <w:rPr>
          <w:rFonts w:ascii="Calibri" w:hAnsi="Calibri" w:cstheme="minorHAnsi"/>
          <w:color w:val="001F5F"/>
          <w:sz w:val="28"/>
          <w:szCs w:val="28"/>
        </w:rPr>
        <w:t>Αθήνα</w:t>
      </w:r>
    </w:p>
    <w:p w:rsidR="00D70BF2" w:rsidRPr="00D70BF2" w:rsidRDefault="00D70BF2" w:rsidP="00D70BF2">
      <w:pPr>
        <w:pStyle w:val="ListParagraph"/>
        <w:widowControl w:val="0"/>
        <w:numPr>
          <w:ilvl w:val="1"/>
          <w:numId w:val="15"/>
        </w:numPr>
        <w:tabs>
          <w:tab w:val="left" w:pos="1229"/>
        </w:tabs>
        <w:autoSpaceDE w:val="0"/>
        <w:autoSpaceDN w:val="0"/>
        <w:spacing w:before="82" w:after="0" w:line="244" w:lineRule="auto"/>
        <w:ind w:left="964" w:right="115" w:hanging="397"/>
        <w:contextualSpacing w:val="0"/>
        <w:rPr>
          <w:rFonts w:ascii="Calibri" w:hAnsi="Calibri" w:cstheme="minorHAnsi"/>
          <w:sz w:val="28"/>
          <w:szCs w:val="28"/>
        </w:rPr>
      </w:pPr>
      <w:r w:rsidRPr="00D70BF2">
        <w:rPr>
          <w:rFonts w:ascii="Calibri" w:hAnsi="Calibri" w:cstheme="minorHAnsi"/>
          <w:color w:val="001F5F"/>
          <w:sz w:val="28"/>
          <w:szCs w:val="28"/>
        </w:rPr>
        <w:t>Ζαχαροπούλου Χ. «Στατιστική, Μέθοδοι-Εφαρμογές, Τόμος Α΄», Εκδόσεις Σοφία, Θεσσαλονίκη</w:t>
      </w:r>
    </w:p>
    <w:p w:rsidR="00D70BF2" w:rsidRPr="00D70BF2" w:rsidRDefault="00D70BF2" w:rsidP="00D70BF2">
      <w:pPr>
        <w:pStyle w:val="ListParagraph"/>
        <w:widowControl w:val="0"/>
        <w:numPr>
          <w:ilvl w:val="1"/>
          <w:numId w:val="15"/>
        </w:numPr>
        <w:tabs>
          <w:tab w:val="left" w:pos="1097"/>
        </w:tabs>
        <w:autoSpaceDE w:val="0"/>
        <w:autoSpaceDN w:val="0"/>
        <w:spacing w:before="83" w:after="0" w:line="240" w:lineRule="auto"/>
        <w:ind w:left="993" w:hanging="426"/>
        <w:contextualSpacing w:val="0"/>
        <w:rPr>
          <w:rFonts w:ascii="Calibri" w:hAnsi="Calibri" w:cstheme="minorHAnsi"/>
          <w:sz w:val="28"/>
          <w:szCs w:val="28"/>
        </w:rPr>
      </w:pPr>
      <w:r w:rsidRPr="00D70BF2">
        <w:rPr>
          <w:rFonts w:ascii="Calibri" w:hAnsi="Calibri" w:cstheme="minorHAnsi"/>
          <w:color w:val="001F5F"/>
          <w:sz w:val="28"/>
          <w:szCs w:val="28"/>
        </w:rPr>
        <w:t>Ιωαννίδης</w:t>
      </w:r>
      <w:r w:rsidRPr="00D70BF2">
        <w:rPr>
          <w:rFonts w:ascii="Calibri" w:hAnsi="Calibri" w:cstheme="minorHAnsi"/>
          <w:color w:val="001F5F"/>
          <w:spacing w:val="-37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sz w:val="28"/>
          <w:szCs w:val="28"/>
        </w:rPr>
        <w:t>Δ.</w:t>
      </w:r>
      <w:r w:rsidRPr="00D70BF2">
        <w:rPr>
          <w:rFonts w:ascii="Calibri" w:hAnsi="Calibri" w:cstheme="minorHAnsi"/>
          <w:color w:val="001F5F"/>
          <w:spacing w:val="-37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sz w:val="28"/>
          <w:szCs w:val="28"/>
        </w:rPr>
        <w:t>«Στατιστικές</w:t>
      </w:r>
      <w:r w:rsidRPr="00D70BF2">
        <w:rPr>
          <w:rFonts w:ascii="Calibri" w:hAnsi="Calibri" w:cstheme="minorHAnsi"/>
          <w:color w:val="001F5F"/>
          <w:spacing w:val="-36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sz w:val="28"/>
          <w:szCs w:val="28"/>
        </w:rPr>
        <w:t>Μέθοδοι,</w:t>
      </w:r>
      <w:r w:rsidRPr="00D70BF2">
        <w:rPr>
          <w:rFonts w:ascii="Calibri" w:hAnsi="Calibri" w:cstheme="minorHAnsi"/>
          <w:color w:val="001F5F"/>
          <w:spacing w:val="-3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sz w:val="28"/>
          <w:szCs w:val="28"/>
        </w:rPr>
        <w:t>Τόμος</w:t>
      </w:r>
      <w:r w:rsidRPr="00D70BF2">
        <w:rPr>
          <w:rFonts w:ascii="Calibri" w:hAnsi="Calibri" w:cstheme="minorHAnsi"/>
          <w:color w:val="001F5F"/>
          <w:spacing w:val="-37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sz w:val="28"/>
          <w:szCs w:val="28"/>
        </w:rPr>
        <w:t>Α΄»,</w:t>
      </w:r>
      <w:r w:rsidRPr="00D70BF2">
        <w:rPr>
          <w:rFonts w:ascii="Calibri" w:hAnsi="Calibri" w:cstheme="minorHAnsi"/>
          <w:color w:val="001F5F"/>
          <w:spacing w:val="-3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sz w:val="28"/>
          <w:szCs w:val="28"/>
        </w:rPr>
        <w:t>Εκδόσεις</w:t>
      </w:r>
      <w:r w:rsidRPr="00D70BF2">
        <w:rPr>
          <w:rFonts w:ascii="Calibri" w:hAnsi="Calibri" w:cstheme="minorHAnsi"/>
          <w:color w:val="001F5F"/>
          <w:spacing w:val="-36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sz w:val="28"/>
          <w:szCs w:val="28"/>
        </w:rPr>
        <w:t>Ζήτη,</w:t>
      </w:r>
      <w:r w:rsidRPr="00D70BF2">
        <w:rPr>
          <w:rFonts w:ascii="Calibri" w:hAnsi="Calibri" w:cstheme="minorHAnsi"/>
          <w:color w:val="001F5F"/>
          <w:spacing w:val="-36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sz w:val="28"/>
          <w:szCs w:val="28"/>
        </w:rPr>
        <w:t>Θεσσαλονίκη,</w:t>
      </w:r>
      <w:r w:rsidRPr="00D70BF2">
        <w:rPr>
          <w:rFonts w:ascii="Calibri" w:hAnsi="Calibri" w:cstheme="minorHAnsi"/>
          <w:color w:val="001F5F"/>
          <w:spacing w:val="-37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sz w:val="28"/>
          <w:szCs w:val="28"/>
        </w:rPr>
        <w:t>2001.</w:t>
      </w:r>
    </w:p>
    <w:p w:rsidR="00D70BF2" w:rsidRPr="00D70BF2" w:rsidRDefault="00D70BF2" w:rsidP="009C793B">
      <w:pPr>
        <w:rPr>
          <w:rFonts w:ascii="Calibri" w:eastAsia="Times New Roman" w:hAnsi="Calibri" w:cstheme="minorHAnsi"/>
          <w:color w:val="1F497D"/>
          <w:sz w:val="28"/>
          <w:szCs w:val="28"/>
        </w:rPr>
      </w:pPr>
    </w:p>
    <w:p w:rsidR="00D70BF2" w:rsidRPr="00D70BF2" w:rsidRDefault="00D70BF2" w:rsidP="00D70BF2">
      <w:pPr>
        <w:pStyle w:val="Heading2"/>
        <w:keepNext w:val="0"/>
        <w:keepLines w:val="0"/>
        <w:widowControl w:val="0"/>
        <w:numPr>
          <w:ilvl w:val="0"/>
          <w:numId w:val="15"/>
        </w:numPr>
        <w:tabs>
          <w:tab w:val="left" w:pos="413"/>
        </w:tabs>
        <w:autoSpaceDE w:val="0"/>
        <w:autoSpaceDN w:val="0"/>
        <w:spacing w:before="1" w:line="240" w:lineRule="auto"/>
        <w:ind w:hanging="301"/>
        <w:rPr>
          <w:rFonts w:ascii="Calibri" w:hAnsi="Calibri" w:cstheme="minorHAnsi"/>
          <w:sz w:val="28"/>
          <w:szCs w:val="28"/>
        </w:rPr>
      </w:pPr>
      <w:r w:rsidRPr="00D70BF2">
        <w:rPr>
          <w:rFonts w:ascii="Calibri" w:hAnsi="Calibri" w:cstheme="minorHAnsi"/>
          <w:color w:val="001F5F"/>
          <w:spacing w:val="16"/>
          <w:sz w:val="28"/>
          <w:szCs w:val="28"/>
          <w:u w:val="thick" w:color="001F5F"/>
        </w:rPr>
        <w:t xml:space="preserve">Εισαγωγή </w:t>
      </w:r>
      <w:r w:rsidRPr="00D70BF2">
        <w:rPr>
          <w:rFonts w:ascii="Calibri" w:hAnsi="Calibri" w:cstheme="minorHAnsi"/>
          <w:color w:val="001F5F"/>
          <w:spacing w:val="12"/>
          <w:sz w:val="28"/>
          <w:szCs w:val="28"/>
          <w:u w:val="thick" w:color="001F5F"/>
        </w:rPr>
        <w:t xml:space="preserve">στη </w:t>
      </w:r>
      <w:r w:rsidRPr="00D70BF2">
        <w:rPr>
          <w:rFonts w:ascii="Calibri" w:hAnsi="Calibri" w:cstheme="minorHAnsi"/>
          <w:color w:val="001F5F"/>
          <w:spacing w:val="16"/>
          <w:sz w:val="28"/>
          <w:szCs w:val="28"/>
          <w:u w:val="thick" w:color="001F5F"/>
        </w:rPr>
        <w:t xml:space="preserve">Διοίκηση </w:t>
      </w:r>
      <w:r w:rsidRPr="00D70BF2">
        <w:rPr>
          <w:rFonts w:ascii="Calibri" w:hAnsi="Calibri" w:cstheme="minorHAnsi"/>
          <w:color w:val="001F5F"/>
          <w:spacing w:val="12"/>
          <w:sz w:val="28"/>
          <w:szCs w:val="28"/>
          <w:u w:val="thick" w:color="001F5F"/>
        </w:rPr>
        <w:t>των</w:t>
      </w:r>
      <w:r w:rsidRPr="00D70BF2">
        <w:rPr>
          <w:rFonts w:ascii="Calibri" w:hAnsi="Calibri" w:cstheme="minorHAnsi"/>
          <w:color w:val="001F5F"/>
          <w:spacing w:val="43"/>
          <w:sz w:val="28"/>
          <w:szCs w:val="28"/>
          <w:u w:val="thick" w:color="001F5F"/>
        </w:rPr>
        <w:t xml:space="preserve"> </w:t>
      </w:r>
      <w:r w:rsidRPr="00D70BF2">
        <w:rPr>
          <w:rFonts w:ascii="Calibri" w:hAnsi="Calibri" w:cstheme="minorHAnsi"/>
          <w:color w:val="001F5F"/>
          <w:spacing w:val="16"/>
          <w:sz w:val="28"/>
          <w:szCs w:val="28"/>
          <w:u w:val="thick" w:color="001F5F"/>
        </w:rPr>
        <w:t>Επιχειρήσεων</w:t>
      </w:r>
    </w:p>
    <w:p w:rsidR="00D70BF2" w:rsidRPr="00D70BF2" w:rsidRDefault="00D70BF2" w:rsidP="00D70BF2">
      <w:pPr>
        <w:pStyle w:val="BodyText"/>
        <w:spacing w:before="157" w:line="295" w:lineRule="auto"/>
        <w:ind w:left="567" w:right="110"/>
        <w:jc w:val="both"/>
        <w:rPr>
          <w:rFonts w:ascii="Calibri" w:hAnsi="Calibri" w:cstheme="minorHAnsi"/>
          <w:sz w:val="28"/>
          <w:szCs w:val="28"/>
        </w:rPr>
      </w:pP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Βασικές</w:t>
      </w:r>
      <w:r w:rsidRPr="00D70BF2">
        <w:rPr>
          <w:rFonts w:ascii="Calibri" w:hAnsi="Calibri" w:cstheme="minorHAnsi"/>
          <w:color w:val="001F5F"/>
          <w:spacing w:val="-19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έννοιες</w:t>
      </w:r>
      <w:r w:rsidRPr="00D70BF2">
        <w:rPr>
          <w:rFonts w:ascii="Calibri" w:hAnsi="Calibri" w:cstheme="minorHAnsi"/>
          <w:color w:val="001F5F"/>
          <w:spacing w:val="-19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–</w:t>
      </w:r>
      <w:r w:rsidRPr="00D70BF2">
        <w:rPr>
          <w:rFonts w:ascii="Calibri" w:hAnsi="Calibri" w:cstheme="minorHAnsi"/>
          <w:color w:val="001F5F"/>
          <w:spacing w:val="-20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ορισμοί,</w:t>
      </w:r>
      <w:r w:rsidRPr="00D70BF2">
        <w:rPr>
          <w:rFonts w:ascii="Calibri" w:hAnsi="Calibri" w:cstheme="minorHAnsi"/>
          <w:color w:val="001F5F"/>
          <w:spacing w:val="-19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σημασία</w:t>
      </w:r>
      <w:r w:rsidRPr="00D70BF2">
        <w:rPr>
          <w:rFonts w:ascii="Calibri" w:hAnsi="Calibri" w:cstheme="minorHAnsi"/>
          <w:color w:val="001F5F"/>
          <w:spacing w:val="-19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της</w:t>
      </w:r>
      <w:r w:rsidRPr="00D70BF2">
        <w:rPr>
          <w:rFonts w:ascii="Calibri" w:hAnsi="Calibri" w:cstheme="minorHAnsi"/>
          <w:color w:val="001F5F"/>
          <w:spacing w:val="-19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Διοίκησης</w:t>
      </w:r>
      <w:r w:rsidRPr="00D70BF2">
        <w:rPr>
          <w:rFonts w:ascii="Calibri" w:hAnsi="Calibri" w:cstheme="minorHAnsi"/>
          <w:color w:val="001F5F"/>
          <w:spacing w:val="-18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σε</w:t>
      </w:r>
      <w:r w:rsidRPr="00D70BF2">
        <w:rPr>
          <w:rFonts w:ascii="Calibri" w:hAnsi="Calibri" w:cstheme="minorHAnsi"/>
          <w:color w:val="001F5F"/>
          <w:spacing w:val="-20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όλα</w:t>
      </w:r>
      <w:r w:rsidRPr="00D70BF2">
        <w:rPr>
          <w:rFonts w:ascii="Calibri" w:hAnsi="Calibri" w:cstheme="minorHAnsi"/>
          <w:color w:val="001F5F"/>
          <w:spacing w:val="-20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τα</w:t>
      </w:r>
      <w:r w:rsidRPr="00D70BF2">
        <w:rPr>
          <w:rFonts w:ascii="Calibri" w:hAnsi="Calibri" w:cstheme="minorHAnsi"/>
          <w:color w:val="001F5F"/>
          <w:spacing w:val="-20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επίπεδα</w:t>
      </w:r>
      <w:r w:rsidRPr="00D70BF2">
        <w:rPr>
          <w:rFonts w:ascii="Calibri" w:hAnsi="Calibri" w:cstheme="minorHAnsi"/>
          <w:color w:val="001F5F"/>
          <w:spacing w:val="-19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της</w:t>
      </w:r>
      <w:r w:rsidRPr="00D70BF2">
        <w:rPr>
          <w:rFonts w:ascii="Calibri" w:hAnsi="Calibri" w:cstheme="minorHAnsi"/>
          <w:color w:val="001F5F"/>
          <w:spacing w:val="-20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οικονομικής</w:t>
      </w:r>
      <w:r w:rsidRPr="00D70BF2">
        <w:rPr>
          <w:rFonts w:ascii="Calibri" w:hAnsi="Calibri" w:cstheme="minorHAnsi"/>
          <w:color w:val="001F5F"/>
          <w:spacing w:val="-21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και κοινωνικής</w:t>
      </w:r>
      <w:r w:rsidRPr="00D70BF2">
        <w:rPr>
          <w:rFonts w:ascii="Calibri" w:hAnsi="Calibri" w:cstheme="minorHAnsi"/>
          <w:color w:val="001F5F"/>
          <w:spacing w:val="-35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ζωής.</w:t>
      </w:r>
      <w:r w:rsidRPr="00D70BF2">
        <w:rPr>
          <w:rFonts w:ascii="Calibri" w:hAnsi="Calibri" w:cstheme="minorHAnsi"/>
          <w:color w:val="001F5F"/>
          <w:spacing w:val="-32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Η</w:t>
      </w:r>
      <w:r w:rsidRPr="00D70BF2">
        <w:rPr>
          <w:rFonts w:ascii="Calibri" w:hAnsi="Calibri" w:cstheme="minorHAnsi"/>
          <w:color w:val="001F5F"/>
          <w:spacing w:val="-33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δυναμική</w:t>
      </w:r>
      <w:r w:rsidRPr="00D70BF2">
        <w:rPr>
          <w:rFonts w:ascii="Calibri" w:hAnsi="Calibri" w:cstheme="minorHAnsi"/>
          <w:color w:val="001F5F"/>
          <w:spacing w:val="-33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του</w:t>
      </w:r>
      <w:r w:rsidRPr="00D70BF2">
        <w:rPr>
          <w:rFonts w:ascii="Calibri" w:hAnsi="Calibri" w:cstheme="minorHAnsi"/>
          <w:color w:val="001F5F"/>
          <w:spacing w:val="-33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σύγχρονου</w:t>
      </w:r>
      <w:r w:rsidRPr="00D70BF2">
        <w:rPr>
          <w:rFonts w:ascii="Calibri" w:hAnsi="Calibri" w:cstheme="minorHAnsi"/>
          <w:color w:val="001F5F"/>
          <w:spacing w:val="-34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περιβάλλοντος</w:t>
      </w:r>
      <w:r w:rsidRPr="00D70BF2">
        <w:rPr>
          <w:rFonts w:ascii="Calibri" w:hAnsi="Calibri" w:cstheme="minorHAnsi"/>
          <w:color w:val="001F5F"/>
          <w:spacing w:val="-33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των</w:t>
      </w:r>
      <w:r w:rsidRPr="00D70BF2">
        <w:rPr>
          <w:rFonts w:ascii="Calibri" w:hAnsi="Calibri" w:cstheme="minorHAnsi"/>
          <w:color w:val="001F5F"/>
          <w:spacing w:val="-34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επιχειρήσεων</w:t>
      </w:r>
      <w:r w:rsidRPr="00D70BF2">
        <w:rPr>
          <w:rFonts w:ascii="Calibri" w:hAnsi="Calibri" w:cstheme="minorHAnsi"/>
          <w:color w:val="001F5F"/>
          <w:spacing w:val="-33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με</w:t>
      </w:r>
      <w:r w:rsidRPr="00D70BF2">
        <w:rPr>
          <w:rFonts w:ascii="Calibri" w:hAnsi="Calibri" w:cstheme="minorHAnsi"/>
          <w:color w:val="001F5F"/>
          <w:spacing w:val="-33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 xml:space="preserve">έμφαση στα προβλήματα και τις προκλήσεις που αντιμετωπίζει το μάνατζμεντ των Ελληνικών </w:t>
      </w:r>
      <w:r w:rsidRPr="00D70BF2">
        <w:rPr>
          <w:rFonts w:ascii="Calibri" w:hAnsi="Calibri" w:cstheme="minorHAnsi"/>
          <w:color w:val="001F5F"/>
          <w:w w:val="90"/>
          <w:sz w:val="28"/>
          <w:szCs w:val="28"/>
        </w:rPr>
        <w:lastRenderedPageBreak/>
        <w:t>επιχειρήσεων. Η επιστημονική βάση του Μάνατζμεντ: Η ανάπτυξη της</w:t>
      </w:r>
      <w:r w:rsidRPr="00D70BF2">
        <w:rPr>
          <w:rFonts w:ascii="Calibri" w:hAnsi="Calibri" w:cstheme="minorHAnsi"/>
          <w:color w:val="001F5F"/>
          <w:spacing w:val="14"/>
          <w:w w:val="90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0"/>
          <w:sz w:val="28"/>
          <w:szCs w:val="28"/>
        </w:rPr>
        <w:t>Διοικητικής σκέψης</w:t>
      </w:r>
    </w:p>
    <w:p w:rsidR="00D70BF2" w:rsidRPr="00D70BF2" w:rsidRDefault="00D70BF2" w:rsidP="00D70BF2">
      <w:pPr>
        <w:pStyle w:val="BodyText"/>
        <w:spacing w:line="295" w:lineRule="auto"/>
        <w:ind w:left="567" w:right="113"/>
        <w:jc w:val="both"/>
        <w:rPr>
          <w:rFonts w:ascii="Calibri" w:hAnsi="Calibri" w:cstheme="minorHAnsi"/>
          <w:sz w:val="28"/>
          <w:szCs w:val="28"/>
        </w:rPr>
      </w:pP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–</w:t>
      </w:r>
      <w:r w:rsidRPr="00D70BF2">
        <w:rPr>
          <w:rFonts w:ascii="Calibri" w:hAnsi="Calibri" w:cstheme="minorHAnsi"/>
          <w:color w:val="001F5F"/>
          <w:spacing w:val="-29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προσεγγίσεις</w:t>
      </w:r>
      <w:r w:rsidRPr="00D70BF2">
        <w:rPr>
          <w:rFonts w:ascii="Calibri" w:hAnsi="Calibri" w:cstheme="minorHAnsi"/>
          <w:color w:val="001F5F"/>
          <w:spacing w:val="-28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–</w:t>
      </w:r>
      <w:r w:rsidRPr="00D70BF2">
        <w:rPr>
          <w:rFonts w:ascii="Calibri" w:hAnsi="Calibri" w:cstheme="minorHAnsi"/>
          <w:color w:val="001F5F"/>
          <w:spacing w:val="-27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σχολές</w:t>
      </w:r>
      <w:r w:rsidRPr="00D70BF2">
        <w:rPr>
          <w:rFonts w:ascii="Calibri" w:hAnsi="Calibri" w:cstheme="minorHAnsi"/>
          <w:color w:val="001F5F"/>
          <w:spacing w:val="-28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–</w:t>
      </w:r>
      <w:r w:rsidRPr="00D70BF2">
        <w:rPr>
          <w:rFonts w:ascii="Calibri" w:hAnsi="Calibri" w:cstheme="minorHAnsi"/>
          <w:color w:val="001F5F"/>
          <w:spacing w:val="-28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σύγχρονες</w:t>
      </w:r>
      <w:r w:rsidRPr="00D70BF2">
        <w:rPr>
          <w:rFonts w:ascii="Calibri" w:hAnsi="Calibri" w:cstheme="minorHAnsi"/>
          <w:color w:val="001F5F"/>
          <w:spacing w:val="-28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τάσεις</w:t>
      </w:r>
      <w:r w:rsidRPr="00D70BF2">
        <w:rPr>
          <w:rFonts w:ascii="Calibri" w:hAnsi="Calibri" w:cstheme="minorHAnsi"/>
          <w:color w:val="001F5F"/>
          <w:spacing w:val="-29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και</w:t>
      </w:r>
      <w:r w:rsidRPr="00D70BF2">
        <w:rPr>
          <w:rFonts w:ascii="Calibri" w:hAnsi="Calibri" w:cstheme="minorHAnsi"/>
          <w:color w:val="001F5F"/>
          <w:spacing w:val="-29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εξελίξεις.</w:t>
      </w:r>
      <w:r w:rsidRPr="00D70BF2">
        <w:rPr>
          <w:rFonts w:ascii="Calibri" w:hAnsi="Calibri" w:cstheme="minorHAnsi"/>
          <w:color w:val="001F5F"/>
          <w:spacing w:val="-27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Το</w:t>
      </w:r>
      <w:r w:rsidRPr="00D70BF2">
        <w:rPr>
          <w:rFonts w:ascii="Calibri" w:hAnsi="Calibri" w:cstheme="minorHAnsi"/>
          <w:color w:val="001F5F"/>
          <w:spacing w:val="-28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Μάνατζμεντ</w:t>
      </w:r>
      <w:r w:rsidRPr="00D70BF2">
        <w:rPr>
          <w:rFonts w:ascii="Calibri" w:hAnsi="Calibri" w:cstheme="minorHAnsi"/>
          <w:color w:val="001F5F"/>
          <w:spacing w:val="-28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ως</w:t>
      </w:r>
      <w:r w:rsidRPr="00D70BF2">
        <w:rPr>
          <w:rFonts w:ascii="Calibri" w:hAnsi="Calibri" w:cstheme="minorHAnsi"/>
          <w:color w:val="001F5F"/>
          <w:spacing w:val="-27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σύστημα</w:t>
      </w:r>
      <w:r w:rsidRPr="00D70BF2">
        <w:rPr>
          <w:rFonts w:ascii="Calibri" w:hAnsi="Calibri" w:cstheme="minorHAnsi"/>
          <w:color w:val="001F5F"/>
          <w:spacing w:val="-28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 xml:space="preserve">των λειτουργιών του Προγραμματισμού της Οργάνωσης της Διεύθυνσης και του Ελέγχου. </w:t>
      </w:r>
      <w:r w:rsidRPr="00D70BF2">
        <w:rPr>
          <w:rFonts w:ascii="Calibri" w:hAnsi="Calibri" w:cstheme="minorHAnsi"/>
          <w:color w:val="001F5F"/>
          <w:sz w:val="28"/>
          <w:szCs w:val="28"/>
        </w:rPr>
        <w:t xml:space="preserve">Βασικές αρχές, θεωρίες και διαδικασίες που αποτελούν το περιεχόμενο κάθε μιας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λειτουργίας</w:t>
      </w:r>
      <w:r w:rsidRPr="00D70BF2">
        <w:rPr>
          <w:rFonts w:ascii="Calibri" w:hAnsi="Calibri" w:cstheme="minorHAnsi"/>
          <w:color w:val="001F5F"/>
          <w:spacing w:val="-12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και</w:t>
      </w:r>
      <w:r w:rsidRPr="00D70BF2">
        <w:rPr>
          <w:rFonts w:ascii="Calibri" w:hAnsi="Calibri" w:cstheme="minorHAnsi"/>
          <w:color w:val="001F5F"/>
          <w:spacing w:val="-13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προσδιορίζουν</w:t>
      </w:r>
      <w:r w:rsidRPr="00D70BF2">
        <w:rPr>
          <w:rFonts w:ascii="Calibri" w:hAnsi="Calibri" w:cstheme="minorHAnsi"/>
          <w:color w:val="001F5F"/>
          <w:spacing w:val="-12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το</w:t>
      </w:r>
      <w:r w:rsidRPr="00D70BF2">
        <w:rPr>
          <w:rFonts w:ascii="Calibri" w:hAnsi="Calibri" w:cstheme="minorHAnsi"/>
          <w:color w:val="001F5F"/>
          <w:spacing w:val="-12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έργο</w:t>
      </w:r>
      <w:r w:rsidRPr="00D70BF2">
        <w:rPr>
          <w:rFonts w:ascii="Calibri" w:hAnsi="Calibri" w:cstheme="minorHAnsi"/>
          <w:color w:val="001F5F"/>
          <w:spacing w:val="-11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των</w:t>
      </w:r>
      <w:r w:rsidRPr="00D70BF2">
        <w:rPr>
          <w:rFonts w:ascii="Calibri" w:hAnsi="Calibri" w:cstheme="minorHAnsi"/>
          <w:color w:val="001F5F"/>
          <w:spacing w:val="-11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διοικητικών</w:t>
      </w:r>
      <w:r w:rsidRPr="00D70BF2">
        <w:rPr>
          <w:rFonts w:ascii="Calibri" w:hAnsi="Calibri" w:cstheme="minorHAnsi"/>
          <w:color w:val="001F5F"/>
          <w:spacing w:val="-12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στελεχών.</w:t>
      </w:r>
      <w:r w:rsidRPr="00D70BF2">
        <w:rPr>
          <w:rFonts w:ascii="Calibri" w:hAnsi="Calibri" w:cstheme="minorHAnsi"/>
          <w:color w:val="001F5F"/>
          <w:spacing w:val="-11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Διοικητικά</w:t>
      </w:r>
      <w:r w:rsidRPr="00D70BF2">
        <w:rPr>
          <w:rFonts w:ascii="Calibri" w:hAnsi="Calibri" w:cstheme="minorHAnsi"/>
          <w:color w:val="001F5F"/>
          <w:spacing w:val="-11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στελέχη</w:t>
      </w:r>
      <w:r w:rsidRPr="00D70BF2">
        <w:rPr>
          <w:rFonts w:ascii="Calibri" w:hAnsi="Calibri" w:cstheme="minorHAnsi"/>
          <w:color w:val="001F5F"/>
          <w:spacing w:val="-11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 xml:space="preserve">– </w:t>
      </w:r>
      <w:proofErr w:type="spellStart"/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Μάνατζερς</w:t>
      </w:r>
      <w:proofErr w:type="spellEnd"/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:</w:t>
      </w:r>
      <w:r w:rsidRPr="00D70BF2">
        <w:rPr>
          <w:rFonts w:ascii="Calibri" w:hAnsi="Calibri" w:cstheme="minorHAnsi"/>
          <w:color w:val="001F5F"/>
          <w:spacing w:val="-37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Η</w:t>
      </w:r>
      <w:r w:rsidRPr="00D70BF2">
        <w:rPr>
          <w:rFonts w:ascii="Calibri" w:hAnsi="Calibri" w:cstheme="minorHAnsi"/>
          <w:color w:val="001F5F"/>
          <w:spacing w:val="-37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ανάλυση</w:t>
      </w:r>
      <w:r w:rsidRPr="00D70BF2">
        <w:rPr>
          <w:rFonts w:ascii="Calibri" w:hAnsi="Calibri" w:cstheme="minorHAnsi"/>
          <w:color w:val="001F5F"/>
          <w:spacing w:val="-36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του</w:t>
      </w:r>
      <w:r w:rsidRPr="00D70BF2">
        <w:rPr>
          <w:rFonts w:ascii="Calibri" w:hAnsi="Calibri" w:cstheme="minorHAnsi"/>
          <w:color w:val="001F5F"/>
          <w:spacing w:val="-37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έργου,</w:t>
      </w:r>
      <w:r w:rsidRPr="00D70BF2">
        <w:rPr>
          <w:rFonts w:ascii="Calibri" w:hAnsi="Calibri" w:cstheme="minorHAnsi"/>
          <w:color w:val="001F5F"/>
          <w:spacing w:val="-37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των</w:t>
      </w:r>
      <w:r w:rsidRPr="00D70BF2">
        <w:rPr>
          <w:rFonts w:ascii="Calibri" w:hAnsi="Calibri" w:cstheme="minorHAnsi"/>
          <w:color w:val="001F5F"/>
          <w:spacing w:val="-37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ρόλων</w:t>
      </w:r>
      <w:r w:rsidRPr="00D70BF2">
        <w:rPr>
          <w:rFonts w:ascii="Calibri" w:hAnsi="Calibri" w:cstheme="minorHAnsi"/>
          <w:color w:val="001F5F"/>
          <w:spacing w:val="-36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της</w:t>
      </w:r>
      <w:r w:rsidRPr="00D70BF2">
        <w:rPr>
          <w:rFonts w:ascii="Calibri" w:hAnsi="Calibri" w:cstheme="minorHAnsi"/>
          <w:color w:val="001F5F"/>
          <w:spacing w:val="-36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φύσης</w:t>
      </w:r>
      <w:r w:rsidRPr="00D70BF2">
        <w:rPr>
          <w:rFonts w:ascii="Calibri" w:hAnsi="Calibri" w:cstheme="minorHAnsi"/>
          <w:color w:val="001F5F"/>
          <w:spacing w:val="-36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της</w:t>
      </w:r>
      <w:r w:rsidRPr="00D70BF2">
        <w:rPr>
          <w:rFonts w:ascii="Calibri" w:hAnsi="Calibri" w:cstheme="minorHAnsi"/>
          <w:color w:val="001F5F"/>
          <w:spacing w:val="-37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δουλειάς</w:t>
      </w:r>
      <w:r w:rsidRPr="00D70BF2">
        <w:rPr>
          <w:rFonts w:ascii="Calibri" w:hAnsi="Calibri" w:cstheme="minorHAnsi"/>
          <w:color w:val="001F5F"/>
          <w:spacing w:val="-37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και</w:t>
      </w:r>
      <w:r w:rsidRPr="00D70BF2">
        <w:rPr>
          <w:rFonts w:ascii="Calibri" w:hAnsi="Calibri" w:cstheme="minorHAnsi"/>
          <w:color w:val="001F5F"/>
          <w:spacing w:val="-36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>των</w:t>
      </w:r>
      <w:r w:rsidRPr="00D70BF2">
        <w:rPr>
          <w:rFonts w:ascii="Calibri" w:hAnsi="Calibri" w:cstheme="minorHAnsi"/>
          <w:color w:val="001F5F"/>
          <w:spacing w:val="-37"/>
          <w:w w:val="95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w w:val="95"/>
          <w:sz w:val="28"/>
          <w:szCs w:val="28"/>
        </w:rPr>
        <w:t xml:space="preserve">καθηκόντων τους. Ικανότητες, δεξιότητες, ανταγωνιστικά χαρακτηριστικά που πρέπει να διαθέτουν. </w:t>
      </w:r>
      <w:r w:rsidRPr="00D70BF2">
        <w:rPr>
          <w:rFonts w:ascii="Calibri" w:hAnsi="Calibri" w:cstheme="minorHAnsi"/>
          <w:color w:val="001F5F"/>
          <w:sz w:val="28"/>
          <w:szCs w:val="28"/>
        </w:rPr>
        <w:t>Ανάλυση</w:t>
      </w:r>
      <w:r w:rsidRPr="00D70BF2">
        <w:rPr>
          <w:rFonts w:ascii="Calibri" w:hAnsi="Calibri" w:cstheme="minorHAnsi"/>
          <w:color w:val="001F5F"/>
          <w:spacing w:val="-9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sz w:val="28"/>
          <w:szCs w:val="28"/>
        </w:rPr>
        <w:t>περιπτώσεων.</w:t>
      </w:r>
    </w:p>
    <w:p w:rsidR="00D70BF2" w:rsidRPr="00D70BF2" w:rsidRDefault="00D70BF2" w:rsidP="00D70BF2">
      <w:pPr>
        <w:pStyle w:val="BodyText"/>
        <w:spacing w:before="4"/>
        <w:rPr>
          <w:rFonts w:ascii="Calibri" w:hAnsi="Calibri" w:cstheme="minorHAnsi"/>
          <w:sz w:val="28"/>
          <w:szCs w:val="28"/>
        </w:rPr>
      </w:pPr>
    </w:p>
    <w:p w:rsidR="00D70BF2" w:rsidRPr="00D70BF2" w:rsidRDefault="00D70BF2" w:rsidP="00D70BF2">
      <w:pPr>
        <w:spacing w:before="1"/>
        <w:ind w:left="567"/>
        <w:rPr>
          <w:rFonts w:ascii="Calibri" w:hAnsi="Calibri" w:cstheme="minorHAnsi"/>
          <w:i/>
          <w:sz w:val="28"/>
          <w:szCs w:val="28"/>
        </w:rPr>
      </w:pPr>
      <w:bookmarkStart w:id="3" w:name="Ενδεικτική_Βιβλιογραφία"/>
      <w:bookmarkEnd w:id="3"/>
      <w:r w:rsidRPr="00D70BF2">
        <w:rPr>
          <w:rFonts w:ascii="Calibri" w:hAnsi="Calibri" w:cstheme="minorHAnsi"/>
          <w:i/>
          <w:color w:val="001F5F"/>
          <w:sz w:val="28"/>
          <w:szCs w:val="28"/>
          <w:u w:val="single" w:color="001F5F"/>
        </w:rPr>
        <w:t xml:space="preserve">Ε ν δ ε </w:t>
      </w:r>
      <w:proofErr w:type="spellStart"/>
      <w:r w:rsidRPr="00D70BF2">
        <w:rPr>
          <w:rFonts w:ascii="Calibri" w:hAnsi="Calibri" w:cstheme="minorHAnsi"/>
          <w:i/>
          <w:color w:val="001F5F"/>
          <w:sz w:val="28"/>
          <w:szCs w:val="28"/>
          <w:u w:val="single" w:color="001F5F"/>
        </w:rPr>
        <w:t>ικτ</w:t>
      </w:r>
      <w:proofErr w:type="spellEnd"/>
      <w:r w:rsidRPr="00D70BF2">
        <w:rPr>
          <w:rFonts w:ascii="Calibri" w:hAnsi="Calibri" w:cstheme="minorHAnsi"/>
          <w:i/>
          <w:color w:val="001F5F"/>
          <w:sz w:val="28"/>
          <w:szCs w:val="28"/>
          <w:u w:val="single" w:color="001F5F"/>
        </w:rPr>
        <w:t xml:space="preserve"> </w:t>
      </w:r>
      <w:proofErr w:type="spellStart"/>
      <w:r w:rsidRPr="00D70BF2">
        <w:rPr>
          <w:rFonts w:ascii="Calibri" w:hAnsi="Calibri" w:cstheme="minorHAnsi"/>
          <w:i/>
          <w:color w:val="001F5F"/>
          <w:sz w:val="28"/>
          <w:szCs w:val="28"/>
          <w:u w:val="single" w:color="001F5F"/>
        </w:rPr>
        <w:t>ικ</w:t>
      </w:r>
      <w:proofErr w:type="spellEnd"/>
      <w:r w:rsidRPr="00D70BF2">
        <w:rPr>
          <w:rFonts w:ascii="Calibri" w:hAnsi="Calibri" w:cstheme="minorHAnsi"/>
          <w:i/>
          <w:color w:val="001F5F"/>
          <w:sz w:val="28"/>
          <w:szCs w:val="28"/>
          <w:u w:val="single" w:color="001F5F"/>
        </w:rPr>
        <w:t xml:space="preserve"> ή Β ι β λ </w:t>
      </w:r>
      <w:proofErr w:type="spellStart"/>
      <w:r w:rsidRPr="00D70BF2">
        <w:rPr>
          <w:rFonts w:ascii="Calibri" w:hAnsi="Calibri" w:cstheme="minorHAnsi"/>
          <w:i/>
          <w:color w:val="001F5F"/>
          <w:sz w:val="28"/>
          <w:szCs w:val="28"/>
          <w:u w:val="single" w:color="001F5F"/>
        </w:rPr>
        <w:t>ιο</w:t>
      </w:r>
      <w:proofErr w:type="spellEnd"/>
      <w:r w:rsidRPr="00D70BF2">
        <w:rPr>
          <w:rFonts w:ascii="Calibri" w:hAnsi="Calibri" w:cstheme="minorHAnsi"/>
          <w:i/>
          <w:color w:val="001F5F"/>
          <w:sz w:val="28"/>
          <w:szCs w:val="28"/>
          <w:u w:val="single" w:color="001F5F"/>
        </w:rPr>
        <w:t xml:space="preserve"> γ ρ α φ ία </w:t>
      </w:r>
    </w:p>
    <w:p w:rsidR="00D70BF2" w:rsidRPr="00D70BF2" w:rsidRDefault="00D70BF2" w:rsidP="00D70BF2">
      <w:pPr>
        <w:pStyle w:val="ListParagraph"/>
        <w:widowControl w:val="0"/>
        <w:numPr>
          <w:ilvl w:val="1"/>
          <w:numId w:val="15"/>
        </w:numPr>
        <w:tabs>
          <w:tab w:val="left" w:pos="851"/>
        </w:tabs>
        <w:autoSpaceDE w:val="0"/>
        <w:autoSpaceDN w:val="0"/>
        <w:spacing w:before="98" w:after="0" w:line="240" w:lineRule="auto"/>
        <w:ind w:left="1377" w:hanging="810"/>
        <w:contextualSpacing w:val="0"/>
        <w:rPr>
          <w:rFonts w:ascii="Calibri" w:hAnsi="Calibri" w:cstheme="minorHAnsi"/>
          <w:sz w:val="28"/>
          <w:szCs w:val="28"/>
        </w:rPr>
      </w:pPr>
      <w:r w:rsidRPr="00D70BF2">
        <w:rPr>
          <w:rFonts w:ascii="Calibri" w:hAnsi="Calibri" w:cstheme="minorHAnsi"/>
          <w:color w:val="001F5F"/>
          <w:sz w:val="28"/>
          <w:szCs w:val="28"/>
        </w:rPr>
        <w:t>Διοίκηση</w:t>
      </w:r>
      <w:r w:rsidRPr="00D70BF2">
        <w:rPr>
          <w:rFonts w:ascii="Calibri" w:hAnsi="Calibri" w:cstheme="minorHAnsi"/>
          <w:color w:val="001F5F"/>
          <w:spacing w:val="-21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sz w:val="28"/>
          <w:szCs w:val="28"/>
        </w:rPr>
        <w:t>–</w:t>
      </w:r>
      <w:r w:rsidRPr="00D70BF2">
        <w:rPr>
          <w:rFonts w:ascii="Calibri" w:hAnsi="Calibri" w:cstheme="minorHAnsi"/>
          <w:color w:val="001F5F"/>
          <w:spacing w:val="-18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sz w:val="28"/>
          <w:szCs w:val="28"/>
        </w:rPr>
        <w:t>Μάνατζμεντ.</w:t>
      </w:r>
      <w:r w:rsidRPr="00D70BF2">
        <w:rPr>
          <w:rFonts w:ascii="Calibri" w:hAnsi="Calibri" w:cstheme="minorHAnsi"/>
          <w:color w:val="001F5F"/>
          <w:spacing w:val="-17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sz w:val="28"/>
          <w:szCs w:val="28"/>
        </w:rPr>
        <w:t>Μια</w:t>
      </w:r>
      <w:r w:rsidRPr="00D70BF2">
        <w:rPr>
          <w:rFonts w:ascii="Calibri" w:hAnsi="Calibri" w:cstheme="minorHAnsi"/>
          <w:color w:val="001F5F"/>
          <w:spacing w:val="-20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sz w:val="28"/>
          <w:szCs w:val="28"/>
        </w:rPr>
        <w:t>εισαγωγική</w:t>
      </w:r>
      <w:r w:rsidRPr="00D70BF2">
        <w:rPr>
          <w:rFonts w:ascii="Calibri" w:hAnsi="Calibri" w:cstheme="minorHAnsi"/>
          <w:color w:val="001F5F"/>
          <w:spacing w:val="-20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sz w:val="28"/>
          <w:szCs w:val="28"/>
        </w:rPr>
        <w:t>προσέγγιση,</w:t>
      </w:r>
      <w:r w:rsidRPr="00D70BF2">
        <w:rPr>
          <w:rFonts w:ascii="Calibri" w:hAnsi="Calibri" w:cstheme="minorHAnsi"/>
          <w:color w:val="001F5F"/>
          <w:spacing w:val="-18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sz w:val="28"/>
          <w:szCs w:val="28"/>
        </w:rPr>
        <w:t>E.</w:t>
      </w:r>
      <w:r w:rsidRPr="00D70BF2">
        <w:rPr>
          <w:rFonts w:ascii="Calibri" w:hAnsi="Calibri" w:cstheme="minorHAnsi"/>
          <w:color w:val="001F5F"/>
          <w:spacing w:val="-17"/>
          <w:sz w:val="28"/>
          <w:szCs w:val="28"/>
        </w:rPr>
        <w:t xml:space="preserve"> </w:t>
      </w:r>
      <w:r w:rsidRPr="00D70BF2">
        <w:rPr>
          <w:rFonts w:ascii="Calibri" w:hAnsi="Calibri" w:cstheme="minorHAnsi"/>
          <w:color w:val="001F5F"/>
          <w:sz w:val="28"/>
          <w:szCs w:val="28"/>
        </w:rPr>
        <w:t>Πετρίδου.</w:t>
      </w:r>
    </w:p>
    <w:p w:rsidR="00D70BF2" w:rsidRPr="00D70BF2" w:rsidRDefault="00D70BF2" w:rsidP="00D70BF2">
      <w:pPr>
        <w:pStyle w:val="ListParagraph"/>
        <w:widowControl w:val="0"/>
        <w:numPr>
          <w:ilvl w:val="1"/>
          <w:numId w:val="15"/>
        </w:numPr>
        <w:tabs>
          <w:tab w:val="left" w:pos="851"/>
        </w:tabs>
        <w:autoSpaceDE w:val="0"/>
        <w:autoSpaceDN w:val="0"/>
        <w:spacing w:before="89" w:after="0" w:line="240" w:lineRule="auto"/>
        <w:ind w:left="1377" w:hanging="810"/>
        <w:contextualSpacing w:val="0"/>
        <w:rPr>
          <w:rFonts w:ascii="Calibri" w:hAnsi="Calibri" w:cstheme="minorHAnsi"/>
          <w:sz w:val="28"/>
          <w:szCs w:val="28"/>
        </w:rPr>
      </w:pPr>
      <w:r w:rsidRPr="00D70BF2">
        <w:rPr>
          <w:rFonts w:ascii="Calibri" w:hAnsi="Calibri" w:cstheme="minorHAnsi"/>
          <w:color w:val="001F5F"/>
          <w:sz w:val="28"/>
          <w:szCs w:val="28"/>
        </w:rPr>
        <w:t>Μάνατζμεντ, Δ.</w:t>
      </w:r>
      <w:r w:rsidRPr="00D70BF2">
        <w:rPr>
          <w:rFonts w:ascii="Calibri" w:hAnsi="Calibri" w:cstheme="minorHAnsi"/>
          <w:color w:val="001F5F"/>
          <w:spacing w:val="-15"/>
          <w:sz w:val="28"/>
          <w:szCs w:val="28"/>
        </w:rPr>
        <w:t xml:space="preserve"> </w:t>
      </w:r>
      <w:proofErr w:type="spellStart"/>
      <w:r w:rsidRPr="00D70BF2">
        <w:rPr>
          <w:rFonts w:ascii="Calibri" w:hAnsi="Calibri" w:cstheme="minorHAnsi"/>
          <w:color w:val="001F5F"/>
          <w:sz w:val="28"/>
          <w:szCs w:val="28"/>
        </w:rPr>
        <w:t>Μπουραντάς</w:t>
      </w:r>
      <w:proofErr w:type="spellEnd"/>
      <w:r w:rsidRPr="00D70BF2">
        <w:rPr>
          <w:rFonts w:ascii="Calibri" w:hAnsi="Calibri" w:cstheme="minorHAnsi"/>
          <w:color w:val="001F5F"/>
          <w:sz w:val="28"/>
          <w:szCs w:val="28"/>
        </w:rPr>
        <w:t>.</w:t>
      </w:r>
    </w:p>
    <w:p w:rsidR="00D70BF2" w:rsidRDefault="00D70BF2" w:rsidP="009C793B">
      <w:pPr>
        <w:rPr>
          <w:rFonts w:eastAsia="Times New Roman" w:cstheme="minorHAnsi"/>
          <w:color w:val="1F497D"/>
          <w:szCs w:val="24"/>
        </w:rPr>
      </w:pPr>
    </w:p>
    <w:p w:rsidR="00D70BF2" w:rsidRDefault="00D70BF2" w:rsidP="009C793B">
      <w:pPr>
        <w:rPr>
          <w:rFonts w:eastAsia="Times New Roman" w:cstheme="minorHAnsi"/>
          <w:color w:val="1F497D"/>
          <w:szCs w:val="24"/>
        </w:rPr>
      </w:pPr>
    </w:p>
    <w:p w:rsidR="00D70BF2" w:rsidRDefault="00D70BF2" w:rsidP="009C793B">
      <w:pPr>
        <w:rPr>
          <w:rFonts w:eastAsia="Times New Roman" w:cstheme="minorHAnsi"/>
          <w:color w:val="1F497D"/>
          <w:szCs w:val="24"/>
        </w:rPr>
      </w:pPr>
    </w:p>
    <w:p w:rsidR="00D70BF2" w:rsidRDefault="00D70BF2" w:rsidP="009C793B">
      <w:pPr>
        <w:rPr>
          <w:rFonts w:eastAsia="Times New Roman" w:cstheme="minorHAnsi"/>
          <w:color w:val="1F497D"/>
          <w:szCs w:val="24"/>
        </w:rPr>
      </w:pPr>
    </w:p>
    <w:p w:rsidR="00D70BF2" w:rsidRDefault="00D70BF2" w:rsidP="009C793B">
      <w:pPr>
        <w:rPr>
          <w:rFonts w:eastAsia="Times New Roman" w:cstheme="minorHAnsi"/>
          <w:color w:val="1F497D"/>
          <w:szCs w:val="24"/>
        </w:rPr>
      </w:pPr>
    </w:p>
    <w:p w:rsidR="00D70BF2" w:rsidRDefault="00D70BF2" w:rsidP="009C793B">
      <w:pPr>
        <w:rPr>
          <w:rFonts w:eastAsia="Times New Roman" w:cstheme="minorHAnsi"/>
          <w:color w:val="1F497D"/>
          <w:szCs w:val="24"/>
        </w:rPr>
      </w:pPr>
    </w:p>
    <w:p w:rsidR="00D70BF2" w:rsidRDefault="00D70BF2" w:rsidP="009C793B">
      <w:pPr>
        <w:rPr>
          <w:rFonts w:eastAsia="Times New Roman" w:cstheme="minorHAnsi"/>
          <w:color w:val="1F497D"/>
          <w:szCs w:val="24"/>
        </w:rPr>
      </w:pPr>
    </w:p>
    <w:p w:rsidR="00D70BF2" w:rsidRDefault="00D70BF2" w:rsidP="009C793B">
      <w:pPr>
        <w:rPr>
          <w:rFonts w:eastAsia="Times New Roman" w:cstheme="minorHAnsi"/>
          <w:color w:val="1F497D"/>
          <w:szCs w:val="24"/>
        </w:rPr>
      </w:pPr>
    </w:p>
    <w:p w:rsidR="00D70BF2" w:rsidRDefault="00D70BF2" w:rsidP="009C793B">
      <w:pPr>
        <w:rPr>
          <w:rFonts w:eastAsia="Times New Roman" w:cstheme="minorHAnsi"/>
          <w:color w:val="1F497D"/>
          <w:szCs w:val="24"/>
        </w:rPr>
      </w:pPr>
    </w:p>
    <w:p w:rsidR="00D70BF2" w:rsidRDefault="00D70BF2" w:rsidP="009C793B">
      <w:pPr>
        <w:rPr>
          <w:rFonts w:eastAsia="Times New Roman" w:cstheme="minorHAnsi"/>
          <w:color w:val="1F497D"/>
          <w:szCs w:val="24"/>
        </w:rPr>
      </w:pPr>
    </w:p>
    <w:p w:rsidR="00D70BF2" w:rsidRDefault="00D70BF2" w:rsidP="009C793B">
      <w:pPr>
        <w:rPr>
          <w:rFonts w:eastAsia="Times New Roman" w:cstheme="minorHAnsi"/>
          <w:color w:val="1F497D"/>
          <w:szCs w:val="24"/>
        </w:rPr>
      </w:pPr>
    </w:p>
    <w:p w:rsidR="00D70BF2" w:rsidRDefault="00D70BF2" w:rsidP="009C793B">
      <w:pPr>
        <w:rPr>
          <w:rFonts w:eastAsia="Times New Roman" w:cstheme="minorHAnsi"/>
          <w:color w:val="1F497D"/>
          <w:szCs w:val="24"/>
        </w:rPr>
      </w:pPr>
    </w:p>
    <w:p w:rsidR="00D70BF2" w:rsidRDefault="00D70BF2" w:rsidP="009C793B">
      <w:pPr>
        <w:rPr>
          <w:rFonts w:eastAsia="Times New Roman" w:cstheme="minorHAnsi"/>
          <w:color w:val="1F497D"/>
          <w:szCs w:val="24"/>
        </w:rPr>
      </w:pPr>
    </w:p>
    <w:p w:rsidR="00D70BF2" w:rsidRDefault="00D70BF2" w:rsidP="009C793B">
      <w:pPr>
        <w:rPr>
          <w:rFonts w:eastAsia="Times New Roman" w:cstheme="minorHAnsi"/>
          <w:color w:val="1F497D"/>
          <w:szCs w:val="24"/>
        </w:rPr>
      </w:pPr>
    </w:p>
    <w:p w:rsidR="00D70BF2" w:rsidRDefault="00D70BF2" w:rsidP="009C793B">
      <w:pPr>
        <w:rPr>
          <w:rFonts w:eastAsia="Times New Roman" w:cstheme="minorHAnsi"/>
          <w:color w:val="1F497D"/>
          <w:szCs w:val="24"/>
        </w:rPr>
      </w:pPr>
    </w:p>
    <w:p w:rsidR="00D70BF2" w:rsidRDefault="00D70BF2" w:rsidP="009C793B">
      <w:pPr>
        <w:rPr>
          <w:rFonts w:eastAsia="Times New Roman" w:cstheme="minorHAnsi"/>
          <w:color w:val="1F497D"/>
          <w:szCs w:val="24"/>
        </w:rPr>
      </w:pPr>
    </w:p>
    <w:p w:rsidR="00D70BF2" w:rsidRDefault="00D70BF2" w:rsidP="009C793B">
      <w:pPr>
        <w:rPr>
          <w:rFonts w:eastAsia="Times New Roman" w:cstheme="minorHAnsi"/>
          <w:color w:val="1F497D"/>
          <w:szCs w:val="24"/>
        </w:rPr>
      </w:pPr>
    </w:p>
    <w:p w:rsidR="00D70BF2" w:rsidRDefault="00D70BF2" w:rsidP="009C793B">
      <w:pPr>
        <w:rPr>
          <w:rFonts w:eastAsia="Times New Roman" w:cstheme="minorHAnsi"/>
          <w:color w:val="1F497D"/>
          <w:szCs w:val="24"/>
        </w:rPr>
      </w:pPr>
    </w:p>
    <w:p w:rsidR="009C793B" w:rsidRPr="009C793B" w:rsidRDefault="009C793B" w:rsidP="009C793B"/>
    <w:sectPr w:rsidR="009C793B" w:rsidRPr="009C793B" w:rsidSect="001E42C6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888" w:right="862" w:bottom="1361" w:left="862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C793B" w:rsidRDefault="009C793B">
      <w:pPr>
        <w:spacing w:after="0" w:line="240" w:lineRule="auto"/>
      </w:pPr>
      <w:r>
        <w:separator/>
      </w:r>
    </w:p>
  </w:endnote>
  <w:endnote w:type="continuationSeparator" w:id="0">
    <w:p w:rsidR="009C793B" w:rsidRDefault="009C79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nstantia">
    <w:altName w:val="Constantia"/>
    <w:panose1 w:val="02030602050306030303"/>
    <w:charset w:val="A1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altName w:val="Century Gothic"/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A1"/>
    <w:family w:val="swiss"/>
    <w:pitch w:val="variable"/>
    <w:sig w:usb0="E5002EFF" w:usb1="C000605B" w:usb2="00000029" w:usb3="00000000" w:csb0="000101FF" w:csb1="00000000"/>
  </w:font>
  <w:font w:name="Franklin Gothic Demi"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2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408"/>
    </w:tblGrid>
    <w:tr w:rsidR="00115663" w:rsidTr="00115663">
      <w:trPr>
        <w:trHeight w:val="1421"/>
      </w:trPr>
      <w:tc>
        <w:tcPr>
          <w:tcW w:w="12221" w:type="dxa"/>
          <w:tcBorders>
            <w:top w:val="nil"/>
            <w:left w:val="nil"/>
            <w:bottom w:val="nil"/>
            <w:right w:val="nil"/>
          </w:tcBorders>
        </w:tcPr>
        <w:p w:rsidR="00115663" w:rsidRDefault="00115663" w:rsidP="00115663">
          <w:pPr>
            <w:pStyle w:val="Footer"/>
            <w:spacing w:after="0"/>
            <w:jc w:val="left"/>
          </w:pPr>
          <w:r>
            <w:rPr>
              <w:noProof/>
              <w:lang w:eastAsia="el-GR"/>
            </w:rPr>
            <w:drawing>
              <wp:inline distT="0" distB="0" distL="0" distR="0" wp14:anchorId="40EDDCBE" wp14:editId="630CA0B0">
                <wp:extent cx="7879703" cy="899509"/>
                <wp:effectExtent l="0" t="0" r="0" b="0"/>
                <wp:docPr id="20" name="Εικόνα 20" descr="Πολλαπλά πράσινα κύματα ως αφηρημένο σχέδιο στο υποσέλιδο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08034" cy="9255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:rsidR="002E1A5A" w:rsidRDefault="002E1A5A" w:rsidP="002E1A5A">
          <w:pPr>
            <w:pStyle w:val="Footer"/>
            <w:spacing w:after="0"/>
          </w:pPr>
          <w:r>
            <w:rPr>
              <w:noProof/>
              <w:lang w:eastAsia="el-GR"/>
            </w:rPr>
            <w:drawing>
              <wp:inline distT="0" distB="0" distL="0" distR="0" wp14:anchorId="552E7A18" wp14:editId="730ED4E4">
                <wp:extent cx="8551368" cy="976184"/>
                <wp:effectExtent l="0" t="0" r="2540" b="0"/>
                <wp:docPr id="21" name="Εικόνα 21" descr="σχέδιο πράσινων κυμάτων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C793B" w:rsidRDefault="009C793B">
      <w:pPr>
        <w:spacing w:after="0" w:line="240" w:lineRule="auto"/>
      </w:pPr>
      <w:r>
        <w:separator/>
      </w:r>
    </w:p>
  </w:footnote>
  <w:footnote w:type="continuationSeparator" w:id="0">
    <w:p w:rsidR="009C793B" w:rsidRDefault="009C79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0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78"/>
    </w:tblGrid>
    <w:tr w:rsidR="00115663" w:rsidTr="00115663">
      <w:trPr>
        <w:trHeight w:val="1880"/>
      </w:trPr>
      <w:tc>
        <w:tcPr>
          <w:tcW w:w="12201" w:type="dxa"/>
          <w:tcBorders>
            <w:top w:val="nil"/>
            <w:left w:val="nil"/>
            <w:bottom w:val="nil"/>
            <w:right w:val="nil"/>
          </w:tcBorders>
        </w:tcPr>
        <w:p w:rsidR="00115663" w:rsidRDefault="00115663" w:rsidP="00115663">
          <w:pPr>
            <w:pStyle w:val="Header"/>
          </w:pPr>
          <w:r>
            <w:rPr>
              <w:noProof/>
              <w:lang w:eastAsia="el-GR"/>
            </w:rPr>
            <w:drawing>
              <wp:inline distT="0" distB="0" distL="0" distR="0" wp14:anchorId="48E09B68" wp14:editId="0FFC9DBC">
                <wp:extent cx="7797114" cy="949420"/>
                <wp:effectExtent l="0" t="0" r="0" b="3175"/>
                <wp:docPr id="19" name="Εικόνα 19" descr="Πολλαπλά πράσινα κύματα ως αφηρημένο σχέδιο στην κεφαλίδα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een-waves-16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87359" cy="9725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1405" w:rsidRDefault="007E3A99">
    <w:r>
      <w:rPr>
        <w:lang w:bidi="el-G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0E044C"/>
    <w:multiLevelType w:val="hybridMultilevel"/>
    <w:tmpl w:val="2D0232DC"/>
    <w:lvl w:ilvl="0" w:tplc="68AC0990">
      <w:start w:val="1"/>
      <w:numFmt w:val="bullet"/>
      <w:lvlText w:val="-"/>
      <w:lvlJc w:val="left"/>
      <w:pPr>
        <w:ind w:left="720" w:hanging="360"/>
      </w:pPr>
      <w:rPr>
        <w:rFonts w:ascii="Constantia" w:eastAsia="Times New Roman" w:hAnsi="Constantia" w:cs="Calibri" w:hint="default"/>
        <w:color w:val="1F497D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75350E"/>
    <w:multiLevelType w:val="hybridMultilevel"/>
    <w:tmpl w:val="1742B174"/>
    <w:lvl w:ilvl="0" w:tplc="3986243A">
      <w:start w:val="1"/>
      <w:numFmt w:val="decimal"/>
      <w:lvlText w:val="%1."/>
      <w:lvlJc w:val="left"/>
      <w:pPr>
        <w:ind w:left="412" w:hanging="300"/>
      </w:pPr>
      <w:rPr>
        <w:rFonts w:ascii="Century Gothic" w:eastAsia="Century Gothic" w:hAnsi="Century Gothic" w:cs="Century Gothic" w:hint="default"/>
        <w:b/>
        <w:bCs/>
        <w:color w:val="001F5F"/>
        <w:spacing w:val="0"/>
        <w:w w:val="90"/>
        <w:sz w:val="24"/>
        <w:szCs w:val="24"/>
        <w:u w:val="thick" w:color="001F5F"/>
        <w:lang w:val="el-GR" w:eastAsia="el-GR" w:bidi="el-GR"/>
      </w:rPr>
    </w:lvl>
    <w:lvl w:ilvl="1" w:tplc="2B8ABD46">
      <w:numFmt w:val="bullet"/>
      <w:lvlText w:val="-"/>
      <w:lvlJc w:val="left"/>
      <w:pPr>
        <w:ind w:left="1096" w:hanging="132"/>
      </w:pPr>
      <w:rPr>
        <w:rFonts w:ascii="Constantia" w:eastAsia="Constantia" w:hAnsi="Constantia" w:cs="Constantia" w:hint="default"/>
        <w:color w:val="001F5F"/>
        <w:w w:val="89"/>
        <w:sz w:val="24"/>
        <w:szCs w:val="24"/>
        <w:lang w:val="el-GR" w:eastAsia="el-GR" w:bidi="el-GR"/>
      </w:rPr>
    </w:lvl>
    <w:lvl w:ilvl="2" w:tplc="BFE2FA46">
      <w:numFmt w:val="bullet"/>
      <w:lvlText w:val="•"/>
      <w:lvlJc w:val="left"/>
      <w:pPr>
        <w:ind w:left="1100" w:hanging="132"/>
      </w:pPr>
      <w:rPr>
        <w:lang w:val="el-GR" w:eastAsia="el-GR" w:bidi="el-GR"/>
      </w:rPr>
    </w:lvl>
    <w:lvl w:ilvl="3" w:tplc="FCF60B14">
      <w:numFmt w:val="bullet"/>
      <w:lvlText w:val="•"/>
      <w:lvlJc w:val="left"/>
      <w:pPr>
        <w:ind w:left="1380" w:hanging="132"/>
      </w:pPr>
      <w:rPr>
        <w:lang w:val="el-GR" w:eastAsia="el-GR" w:bidi="el-GR"/>
      </w:rPr>
    </w:lvl>
    <w:lvl w:ilvl="4" w:tplc="832CB054">
      <w:numFmt w:val="bullet"/>
      <w:lvlText w:val="•"/>
      <w:lvlJc w:val="left"/>
      <w:pPr>
        <w:ind w:left="2592" w:hanging="132"/>
      </w:pPr>
      <w:rPr>
        <w:lang w:val="el-GR" w:eastAsia="el-GR" w:bidi="el-GR"/>
      </w:rPr>
    </w:lvl>
    <w:lvl w:ilvl="5" w:tplc="20C455D6">
      <w:numFmt w:val="bullet"/>
      <w:lvlText w:val="•"/>
      <w:lvlJc w:val="left"/>
      <w:pPr>
        <w:ind w:left="3804" w:hanging="132"/>
      </w:pPr>
      <w:rPr>
        <w:lang w:val="el-GR" w:eastAsia="el-GR" w:bidi="el-GR"/>
      </w:rPr>
    </w:lvl>
    <w:lvl w:ilvl="6" w:tplc="56A67414">
      <w:numFmt w:val="bullet"/>
      <w:lvlText w:val="•"/>
      <w:lvlJc w:val="left"/>
      <w:pPr>
        <w:ind w:left="5017" w:hanging="132"/>
      </w:pPr>
      <w:rPr>
        <w:lang w:val="el-GR" w:eastAsia="el-GR" w:bidi="el-GR"/>
      </w:rPr>
    </w:lvl>
    <w:lvl w:ilvl="7" w:tplc="C3FA02DA">
      <w:numFmt w:val="bullet"/>
      <w:lvlText w:val="•"/>
      <w:lvlJc w:val="left"/>
      <w:pPr>
        <w:ind w:left="6229" w:hanging="132"/>
      </w:pPr>
      <w:rPr>
        <w:lang w:val="el-GR" w:eastAsia="el-GR" w:bidi="el-GR"/>
      </w:rPr>
    </w:lvl>
    <w:lvl w:ilvl="8" w:tplc="C76E833E">
      <w:numFmt w:val="bullet"/>
      <w:lvlText w:val="•"/>
      <w:lvlJc w:val="left"/>
      <w:pPr>
        <w:ind w:left="7441" w:hanging="132"/>
      </w:pPr>
      <w:rPr>
        <w:lang w:val="el-GR" w:eastAsia="el-GR" w:bidi="el-GR"/>
      </w:rPr>
    </w:lvl>
  </w:abstractNum>
  <w:abstractNum w:abstractNumId="12" w15:restartNumberingAfterBreak="0">
    <w:nsid w:val="2F076C5E"/>
    <w:multiLevelType w:val="hybridMultilevel"/>
    <w:tmpl w:val="2A9C163C"/>
    <w:lvl w:ilvl="0" w:tplc="4036E4D6">
      <w:numFmt w:val="bullet"/>
      <w:lvlText w:val=""/>
      <w:lvlJc w:val="left"/>
      <w:pPr>
        <w:ind w:left="964" w:hanging="281"/>
      </w:pPr>
      <w:rPr>
        <w:rFonts w:ascii="Symbol" w:eastAsia="Symbol" w:hAnsi="Symbol" w:cs="Symbol" w:hint="default"/>
        <w:color w:val="001F5F"/>
        <w:w w:val="90"/>
        <w:sz w:val="18"/>
        <w:szCs w:val="18"/>
        <w:lang w:val="el-GR" w:eastAsia="el-GR" w:bidi="el-GR"/>
      </w:rPr>
    </w:lvl>
    <w:lvl w:ilvl="1" w:tplc="8F44C878">
      <w:numFmt w:val="bullet"/>
      <w:lvlText w:val="•"/>
      <w:lvlJc w:val="left"/>
      <w:pPr>
        <w:ind w:left="1850" w:hanging="281"/>
      </w:pPr>
      <w:rPr>
        <w:rFonts w:hint="default"/>
        <w:lang w:val="el-GR" w:eastAsia="el-GR" w:bidi="el-GR"/>
      </w:rPr>
    </w:lvl>
    <w:lvl w:ilvl="2" w:tplc="1E4A73E4">
      <w:numFmt w:val="bullet"/>
      <w:lvlText w:val="•"/>
      <w:lvlJc w:val="left"/>
      <w:pPr>
        <w:ind w:left="2741" w:hanging="281"/>
      </w:pPr>
      <w:rPr>
        <w:rFonts w:hint="default"/>
        <w:lang w:val="el-GR" w:eastAsia="el-GR" w:bidi="el-GR"/>
      </w:rPr>
    </w:lvl>
    <w:lvl w:ilvl="3" w:tplc="77A091A8">
      <w:numFmt w:val="bullet"/>
      <w:lvlText w:val="•"/>
      <w:lvlJc w:val="left"/>
      <w:pPr>
        <w:ind w:left="3631" w:hanging="281"/>
      </w:pPr>
      <w:rPr>
        <w:rFonts w:hint="default"/>
        <w:lang w:val="el-GR" w:eastAsia="el-GR" w:bidi="el-GR"/>
      </w:rPr>
    </w:lvl>
    <w:lvl w:ilvl="4" w:tplc="494A2AAC">
      <w:numFmt w:val="bullet"/>
      <w:lvlText w:val="•"/>
      <w:lvlJc w:val="left"/>
      <w:pPr>
        <w:ind w:left="4522" w:hanging="281"/>
      </w:pPr>
      <w:rPr>
        <w:rFonts w:hint="default"/>
        <w:lang w:val="el-GR" w:eastAsia="el-GR" w:bidi="el-GR"/>
      </w:rPr>
    </w:lvl>
    <w:lvl w:ilvl="5" w:tplc="80A266AE">
      <w:numFmt w:val="bullet"/>
      <w:lvlText w:val="•"/>
      <w:lvlJc w:val="left"/>
      <w:pPr>
        <w:ind w:left="5413" w:hanging="281"/>
      </w:pPr>
      <w:rPr>
        <w:rFonts w:hint="default"/>
        <w:lang w:val="el-GR" w:eastAsia="el-GR" w:bidi="el-GR"/>
      </w:rPr>
    </w:lvl>
    <w:lvl w:ilvl="6" w:tplc="A77A95F6">
      <w:numFmt w:val="bullet"/>
      <w:lvlText w:val="•"/>
      <w:lvlJc w:val="left"/>
      <w:pPr>
        <w:ind w:left="6303" w:hanging="281"/>
      </w:pPr>
      <w:rPr>
        <w:rFonts w:hint="default"/>
        <w:lang w:val="el-GR" w:eastAsia="el-GR" w:bidi="el-GR"/>
      </w:rPr>
    </w:lvl>
    <w:lvl w:ilvl="7" w:tplc="764E1B0A">
      <w:numFmt w:val="bullet"/>
      <w:lvlText w:val="•"/>
      <w:lvlJc w:val="left"/>
      <w:pPr>
        <w:ind w:left="7194" w:hanging="281"/>
      </w:pPr>
      <w:rPr>
        <w:rFonts w:hint="default"/>
        <w:lang w:val="el-GR" w:eastAsia="el-GR" w:bidi="el-GR"/>
      </w:rPr>
    </w:lvl>
    <w:lvl w:ilvl="8" w:tplc="B1021962">
      <w:numFmt w:val="bullet"/>
      <w:lvlText w:val="•"/>
      <w:lvlJc w:val="left"/>
      <w:pPr>
        <w:ind w:left="8085" w:hanging="281"/>
      </w:pPr>
      <w:rPr>
        <w:rFonts w:hint="default"/>
        <w:lang w:val="el-GR" w:eastAsia="el-GR" w:bidi="el-GR"/>
      </w:rPr>
    </w:lvl>
  </w:abstractNum>
  <w:abstractNum w:abstractNumId="13" w15:restartNumberingAfterBreak="0">
    <w:nsid w:val="30212A44"/>
    <w:multiLevelType w:val="hybridMultilevel"/>
    <w:tmpl w:val="71C6567A"/>
    <w:lvl w:ilvl="0" w:tplc="F3B04D78">
      <w:start w:val="1"/>
      <w:numFmt w:val="decimal"/>
      <w:lvlText w:val="%1."/>
      <w:lvlJc w:val="left"/>
      <w:pPr>
        <w:ind w:left="820" w:hanging="281"/>
      </w:pPr>
      <w:rPr>
        <w:rFonts w:ascii="Calibri" w:eastAsia="Calibri" w:hAnsi="Calibri" w:cs="Calibri" w:hint="default"/>
        <w:b/>
        <w:bCs/>
        <w:color w:val="001F5F"/>
        <w:spacing w:val="-15"/>
        <w:w w:val="100"/>
        <w:sz w:val="24"/>
        <w:szCs w:val="24"/>
        <w:lang w:val="el-GR" w:eastAsia="el-GR" w:bidi="el-GR"/>
      </w:rPr>
    </w:lvl>
    <w:lvl w:ilvl="1" w:tplc="78C6B806">
      <w:numFmt w:val="bullet"/>
      <w:lvlText w:val="•"/>
      <w:lvlJc w:val="left"/>
      <w:pPr>
        <w:ind w:left="1724" w:hanging="281"/>
      </w:pPr>
      <w:rPr>
        <w:lang w:val="el-GR" w:eastAsia="el-GR" w:bidi="el-GR"/>
      </w:rPr>
    </w:lvl>
    <w:lvl w:ilvl="2" w:tplc="371A7382">
      <w:numFmt w:val="bullet"/>
      <w:lvlText w:val="•"/>
      <w:lvlJc w:val="left"/>
      <w:pPr>
        <w:ind w:left="2629" w:hanging="281"/>
      </w:pPr>
      <w:rPr>
        <w:lang w:val="el-GR" w:eastAsia="el-GR" w:bidi="el-GR"/>
      </w:rPr>
    </w:lvl>
    <w:lvl w:ilvl="3" w:tplc="CB74DD74">
      <w:numFmt w:val="bullet"/>
      <w:lvlText w:val="•"/>
      <w:lvlJc w:val="left"/>
      <w:pPr>
        <w:ind w:left="3533" w:hanging="281"/>
      </w:pPr>
      <w:rPr>
        <w:lang w:val="el-GR" w:eastAsia="el-GR" w:bidi="el-GR"/>
      </w:rPr>
    </w:lvl>
    <w:lvl w:ilvl="4" w:tplc="67C20712">
      <w:numFmt w:val="bullet"/>
      <w:lvlText w:val="•"/>
      <w:lvlJc w:val="left"/>
      <w:pPr>
        <w:ind w:left="4438" w:hanging="281"/>
      </w:pPr>
      <w:rPr>
        <w:lang w:val="el-GR" w:eastAsia="el-GR" w:bidi="el-GR"/>
      </w:rPr>
    </w:lvl>
    <w:lvl w:ilvl="5" w:tplc="774AC6CC">
      <w:numFmt w:val="bullet"/>
      <w:lvlText w:val="•"/>
      <w:lvlJc w:val="left"/>
      <w:pPr>
        <w:ind w:left="5343" w:hanging="281"/>
      </w:pPr>
      <w:rPr>
        <w:lang w:val="el-GR" w:eastAsia="el-GR" w:bidi="el-GR"/>
      </w:rPr>
    </w:lvl>
    <w:lvl w:ilvl="6" w:tplc="F26EE938">
      <w:numFmt w:val="bullet"/>
      <w:lvlText w:val="•"/>
      <w:lvlJc w:val="left"/>
      <w:pPr>
        <w:ind w:left="6247" w:hanging="281"/>
      </w:pPr>
      <w:rPr>
        <w:lang w:val="el-GR" w:eastAsia="el-GR" w:bidi="el-GR"/>
      </w:rPr>
    </w:lvl>
    <w:lvl w:ilvl="7" w:tplc="A1A82ADC">
      <w:numFmt w:val="bullet"/>
      <w:lvlText w:val="•"/>
      <w:lvlJc w:val="left"/>
      <w:pPr>
        <w:ind w:left="7152" w:hanging="281"/>
      </w:pPr>
      <w:rPr>
        <w:lang w:val="el-GR" w:eastAsia="el-GR" w:bidi="el-GR"/>
      </w:rPr>
    </w:lvl>
    <w:lvl w:ilvl="8" w:tplc="92289AAC">
      <w:numFmt w:val="bullet"/>
      <w:lvlText w:val="•"/>
      <w:lvlJc w:val="left"/>
      <w:pPr>
        <w:ind w:left="8057" w:hanging="281"/>
      </w:pPr>
      <w:rPr>
        <w:lang w:val="el-GR" w:eastAsia="el-GR" w:bidi="el-GR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10"/>
  </w:num>
  <w:num w:numId="14">
    <w:abstractNumId w:val="12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attachedTemplate r:id="rId1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93B"/>
    <w:rsid w:val="00054113"/>
    <w:rsid w:val="00066E19"/>
    <w:rsid w:val="000B4BF8"/>
    <w:rsid w:val="000F2898"/>
    <w:rsid w:val="00115663"/>
    <w:rsid w:val="001E42C6"/>
    <w:rsid w:val="00213EAB"/>
    <w:rsid w:val="00215D1D"/>
    <w:rsid w:val="002812CE"/>
    <w:rsid w:val="00284AAA"/>
    <w:rsid w:val="002D7F70"/>
    <w:rsid w:val="002E1A5A"/>
    <w:rsid w:val="00312210"/>
    <w:rsid w:val="00361777"/>
    <w:rsid w:val="00361FC2"/>
    <w:rsid w:val="003A3AFC"/>
    <w:rsid w:val="003E2674"/>
    <w:rsid w:val="003F7C02"/>
    <w:rsid w:val="00462B54"/>
    <w:rsid w:val="004C595E"/>
    <w:rsid w:val="00533AD5"/>
    <w:rsid w:val="00535A9A"/>
    <w:rsid w:val="00576382"/>
    <w:rsid w:val="00620729"/>
    <w:rsid w:val="00673242"/>
    <w:rsid w:val="00691768"/>
    <w:rsid w:val="006E6081"/>
    <w:rsid w:val="006F0367"/>
    <w:rsid w:val="007B4B3D"/>
    <w:rsid w:val="007C4A68"/>
    <w:rsid w:val="007E0D6E"/>
    <w:rsid w:val="007E3A99"/>
    <w:rsid w:val="008658F6"/>
    <w:rsid w:val="008945AC"/>
    <w:rsid w:val="009439AA"/>
    <w:rsid w:val="009C793B"/>
    <w:rsid w:val="00A45E55"/>
    <w:rsid w:val="00B22EC4"/>
    <w:rsid w:val="00B51AC0"/>
    <w:rsid w:val="00B54EAE"/>
    <w:rsid w:val="00B552FE"/>
    <w:rsid w:val="00B562EA"/>
    <w:rsid w:val="00B96376"/>
    <w:rsid w:val="00BA5A05"/>
    <w:rsid w:val="00BC06ED"/>
    <w:rsid w:val="00CA365C"/>
    <w:rsid w:val="00CE2CAB"/>
    <w:rsid w:val="00D70BF2"/>
    <w:rsid w:val="00D904CD"/>
    <w:rsid w:val="00D945DB"/>
    <w:rsid w:val="00DE3E34"/>
    <w:rsid w:val="00DE5CAE"/>
    <w:rsid w:val="00E041D6"/>
    <w:rsid w:val="00E14ACA"/>
    <w:rsid w:val="00E2229E"/>
    <w:rsid w:val="00E32718"/>
    <w:rsid w:val="00E71405"/>
    <w:rsid w:val="00E802A8"/>
    <w:rsid w:val="00EF4B7E"/>
    <w:rsid w:val="00F83039"/>
    <w:rsid w:val="00F87567"/>
    <w:rsid w:val="00FA5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chartTrackingRefBased/>
  <w15:docId w15:val="{E4DEFE8C-2BFC-4712-944E-5B20C175D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39AA"/>
    <w:rPr>
      <w:color w:val="000000" w:themeColor="text1"/>
      <w:sz w:val="24"/>
    </w:rPr>
  </w:style>
  <w:style w:type="paragraph" w:styleId="Heading1">
    <w:name w:val="heading 1"/>
    <w:basedOn w:val="Normal"/>
    <w:next w:val="a"/>
    <w:link w:val="Heading1Char"/>
    <w:uiPriority w:val="1"/>
    <w:qFormat/>
    <w:rsid w:val="002E1A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1"/>
    <w:semiHidden/>
    <w:unhideWhenUsed/>
    <w:qFormat/>
    <w:rsid w:val="00FA5F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rsid w:val="00FA5F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F6228" w:themeColor="accent6" w:themeShade="80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unhideWhenUsed/>
    <w:qFormat/>
    <w:rsid w:val="00FA5F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Heading5">
    <w:name w:val="heading 5"/>
    <w:basedOn w:val="Normal"/>
    <w:next w:val="Normal"/>
    <w:link w:val="Heading5Char"/>
    <w:uiPriority w:val="1"/>
    <w:semiHidden/>
    <w:unhideWhenUsed/>
    <w:qFormat/>
    <w:rsid w:val="00FA5F92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Heading6">
    <w:name w:val="heading 6"/>
    <w:basedOn w:val="Normal"/>
    <w:next w:val="Normal"/>
    <w:link w:val="Heading6Char"/>
    <w:uiPriority w:val="1"/>
    <w:semiHidden/>
    <w:unhideWhenUsed/>
    <w:qFormat/>
    <w:rsid w:val="00FA5F9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Heading7">
    <w:name w:val="heading 7"/>
    <w:basedOn w:val="Normal"/>
    <w:next w:val="Normal"/>
    <w:link w:val="Heading7Char"/>
    <w:uiPriority w:val="1"/>
    <w:semiHidden/>
    <w:unhideWhenUsed/>
    <w:qFormat/>
    <w:rsid w:val="00FA5F9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Heading8">
    <w:name w:val="heading 8"/>
    <w:basedOn w:val="Normal"/>
    <w:next w:val="Normal"/>
    <w:link w:val="Heading8Char"/>
    <w:uiPriority w:val="1"/>
    <w:semiHidden/>
    <w:unhideWhenUsed/>
    <w:qFormat/>
    <w:rsid w:val="00D90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1"/>
    <w:semiHidden/>
    <w:unhideWhenUsed/>
    <w:qFormat/>
    <w:rsid w:val="00D90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Header">
    <w:name w:val="header"/>
    <w:basedOn w:val="Normal"/>
    <w:link w:val="HeaderChar"/>
    <w:uiPriority w:val="99"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40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a">
    <w:name w:val="Στοιχεία επικοινωνίας"/>
    <w:basedOn w:val="Normal"/>
    <w:uiPriority w:val="2"/>
    <w:qFormat/>
    <w:rsid w:val="000F2898"/>
    <w:pPr>
      <w:spacing w:after="0"/>
      <w:contextualSpacing/>
    </w:pPr>
    <w:rPr>
      <w:rFonts w:eastAsiaTheme="minorEastAsia"/>
      <w:color w:val="607E4C" w:themeColor="accent4"/>
    </w:rPr>
  </w:style>
  <w:style w:type="paragraph" w:styleId="Closing">
    <w:name w:val="Closing"/>
    <w:basedOn w:val="Normal"/>
    <w:next w:val="Signature"/>
    <w:link w:val="Closing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ClosingChar">
    <w:name w:val="Closing Char"/>
    <w:basedOn w:val="DefaultParagraphFont"/>
    <w:link w:val="Closing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Signature">
    <w:name w:val="Signature"/>
    <w:basedOn w:val="Normal"/>
    <w:next w:val="Normal"/>
    <w:link w:val="Signature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SignatureChar">
    <w:name w:val="Signature Char"/>
    <w:basedOn w:val="DefaultParagraphFont"/>
    <w:link w:val="Signature"/>
    <w:uiPriority w:val="6"/>
    <w:rPr>
      <w:rFonts w:eastAsiaTheme="minorEastAsia"/>
      <w:bCs/>
      <w:szCs w:val="18"/>
    </w:rPr>
  </w:style>
  <w:style w:type="paragraph" w:styleId="Salutation">
    <w:name w:val="Salutation"/>
    <w:basedOn w:val="Normal"/>
    <w:next w:val="Normal"/>
    <w:link w:val="Salutation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lutationChar">
    <w:name w:val="Salutation Char"/>
    <w:basedOn w:val="DefaultParagraphFont"/>
    <w:link w:val="Salutation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Strong">
    <w:name w:val="Strong"/>
    <w:basedOn w:val="DefaultParagraphFont"/>
    <w:uiPriority w:val="22"/>
    <w:qFormat/>
    <w:rPr>
      <w:b/>
      <w:bCs/>
      <w:color w:val="3D5157" w:themeColor="accent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leGrid">
    <w:name w:val="Table Grid"/>
    <w:basedOn w:val="Table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BlockText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FollowedHyperlink">
    <w:name w:val="FollowedHyperlink"/>
    <w:basedOn w:val="DefaultParagraphFont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9439AA"/>
    <w:rPr>
      <w:color w:val="3D5157" w:themeColor="accent2"/>
      <w:u w:val="single"/>
    </w:rPr>
  </w:style>
  <w:style w:type="character" w:styleId="BookTitle">
    <w:name w:val="Book Title"/>
    <w:basedOn w:val="DefaultParagraphFont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904CD"/>
    <w:pPr>
      <w:spacing w:after="200" w:line="240" w:lineRule="auto"/>
    </w:pPr>
    <w:rPr>
      <w:i/>
      <w:iCs/>
      <w:color w:val="2F4158" w:themeColor="text2"/>
      <w:sz w:val="18"/>
      <w:szCs w:val="18"/>
    </w:rPr>
  </w:style>
  <w:style w:type="character" w:styleId="Emphasis">
    <w:name w:val="Emphasis"/>
    <w:basedOn w:val="DefaultParagraphFont"/>
    <w:uiPriority w:val="20"/>
    <w:semiHidden/>
    <w:unhideWhenUsed/>
    <w:qFormat/>
    <w:rsid w:val="00D904CD"/>
    <w:rPr>
      <w:i/>
      <w:iCs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Paragraph">
    <w:name w:val="List Paragraph"/>
    <w:basedOn w:val="Normal"/>
    <w:uiPriority w:val="1"/>
    <w:unhideWhenUsed/>
    <w:qFormat/>
    <w:rsid w:val="00D904CD"/>
    <w:pPr>
      <w:ind w:left="720"/>
      <w:contextualSpacing/>
    </w:pPr>
  </w:style>
  <w:style w:type="paragraph" w:styleId="NoSpacing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D904CD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semiHidden/>
    <w:unhideWhenUsed/>
    <w:rsid w:val="009C793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auto"/>
      <w:szCs w:val="24"/>
      <w:lang w:eastAsia="el-GR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9C793B"/>
    <w:pPr>
      <w:widowControl w:val="0"/>
      <w:autoSpaceDE w:val="0"/>
      <w:autoSpaceDN w:val="0"/>
      <w:spacing w:after="0" w:line="240" w:lineRule="auto"/>
    </w:pPr>
    <w:rPr>
      <w:rFonts w:ascii="Constantia" w:eastAsia="Constantia" w:hAnsi="Constantia" w:cs="Constantia"/>
      <w:color w:val="auto"/>
      <w:szCs w:val="24"/>
      <w:lang w:eastAsia="el-GR" w:bidi="el-GR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9C793B"/>
    <w:rPr>
      <w:rFonts w:ascii="Constantia" w:eastAsia="Constantia" w:hAnsi="Constantia" w:cs="Constantia"/>
      <w:sz w:val="24"/>
      <w:szCs w:val="24"/>
      <w:lang w:eastAsia="el-GR" w:bidi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0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3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gagatsi\AppData\Roaming\Microsoft\&#928;&#961;&#972;&#964;&#965;&#960;&#945;\&#917;&#960;&#953;&#963;&#964;&#959;&#955;&#972;&#967;&#945;&#961;&#964;&#959;%20(&#963;&#967;&#949;&#948;&#943;&#945;&#963;&#951;%20&#928;&#961;&#940;&#963;&#953;&#957;&#959;%20&#954;&#973;&#956;&#945;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Επιστολόχαρτο (σχεδίαση Πράσινο κύμα)</Template>
  <TotalTime>0</TotalTime>
  <Pages>4</Pages>
  <Words>521</Words>
  <Characters>3330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Eleni Gagatsi</cp:lastModifiedBy>
  <cp:revision>2</cp:revision>
  <dcterms:created xsi:type="dcterms:W3CDTF">2023-05-29T08:09:00Z</dcterms:created>
  <dcterms:modified xsi:type="dcterms:W3CDTF">2023-05-29T08:09:00Z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